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1555"/>
        <w:gridCol w:w="8363"/>
        <w:gridCol w:w="4030"/>
      </w:tblGrid>
      <w:tr w:rsidR="00A90944" w:rsidRPr="00A90944" w14:paraId="231FE15A" w14:textId="77777777" w:rsidTr="00D967EC">
        <w:tc>
          <w:tcPr>
            <w:tcW w:w="1555" w:type="dxa"/>
          </w:tcPr>
          <w:p w14:paraId="7FB7A747" w14:textId="5CF36126" w:rsidR="00A90944" w:rsidRPr="00A90944" w:rsidRDefault="00A90944" w:rsidP="00974CB9">
            <w:pPr>
              <w:rPr>
                <w:b/>
                <w:bCs/>
              </w:rPr>
            </w:pPr>
            <w:r w:rsidRPr="00A90944">
              <w:rPr>
                <w:b/>
                <w:bCs/>
              </w:rPr>
              <w:t xml:space="preserve">YEAR </w:t>
            </w:r>
            <w:r w:rsidR="006B437D">
              <w:rPr>
                <w:b/>
                <w:bCs/>
              </w:rPr>
              <w:t>10</w:t>
            </w:r>
          </w:p>
        </w:tc>
        <w:tc>
          <w:tcPr>
            <w:tcW w:w="8363" w:type="dxa"/>
          </w:tcPr>
          <w:p w14:paraId="439955A0" w14:textId="369F683F" w:rsidR="00A90944" w:rsidRPr="00A90944" w:rsidRDefault="005B0DC1" w:rsidP="00974CB9">
            <w:pPr>
              <w:rPr>
                <w:b/>
                <w:bCs/>
              </w:rPr>
            </w:pPr>
            <w:r>
              <w:rPr>
                <w:b/>
                <w:bCs/>
              </w:rPr>
              <w:t>Drama</w:t>
            </w:r>
            <w:r w:rsidR="00D967EC">
              <w:rPr>
                <w:b/>
                <w:bCs/>
              </w:rPr>
              <w:t xml:space="preserve"> Taught Content</w:t>
            </w:r>
          </w:p>
        </w:tc>
        <w:tc>
          <w:tcPr>
            <w:tcW w:w="4030" w:type="dxa"/>
          </w:tcPr>
          <w:p w14:paraId="6C76C2E6" w14:textId="2A41F1F1" w:rsidR="00A90944" w:rsidRPr="00A90944" w:rsidRDefault="00D967EC" w:rsidP="00974CB9">
            <w:pPr>
              <w:rPr>
                <w:b/>
                <w:bCs/>
              </w:rPr>
            </w:pPr>
            <w:r>
              <w:rPr>
                <w:b/>
                <w:bCs/>
              </w:rPr>
              <w:t>Assessment</w:t>
            </w:r>
            <w:r w:rsidR="00776125">
              <w:rPr>
                <w:b/>
                <w:bCs/>
              </w:rPr>
              <w:t xml:space="preserve"> </w:t>
            </w:r>
          </w:p>
        </w:tc>
      </w:tr>
      <w:tr w:rsidR="00A90944" w14:paraId="45557E45" w14:textId="77777777" w:rsidTr="00D967EC">
        <w:tc>
          <w:tcPr>
            <w:tcW w:w="1555" w:type="dxa"/>
          </w:tcPr>
          <w:p w14:paraId="1914ED79" w14:textId="20599A1F" w:rsidR="00A90944" w:rsidRDefault="00A90944" w:rsidP="00974CB9">
            <w:r>
              <w:t>H</w:t>
            </w:r>
            <w:r w:rsidR="006C706F">
              <w:t xml:space="preserve">T </w:t>
            </w:r>
            <w:r>
              <w:t>1</w:t>
            </w:r>
          </w:p>
        </w:tc>
        <w:tc>
          <w:tcPr>
            <w:tcW w:w="8363" w:type="dxa"/>
          </w:tcPr>
          <w:p w14:paraId="33C66962" w14:textId="77777777" w:rsidR="00483559" w:rsidRDefault="00CA2903" w:rsidP="00730CCB">
            <w:pPr>
              <w:pBdr>
                <w:top w:val="single" w:sz="4" w:space="1" w:color="auto"/>
                <w:left w:val="single" w:sz="4" w:space="4" w:color="auto"/>
                <w:bottom w:val="single" w:sz="4" w:space="0" w:color="auto"/>
                <w:right w:val="single" w:sz="4" w:space="4" w:color="auto"/>
              </w:pBdr>
              <w:rPr>
                <w:rFonts w:ascii="Arial" w:hAnsi="Arial" w:cs="Arial"/>
              </w:rPr>
            </w:pPr>
            <w:r>
              <w:rPr>
                <w:rFonts w:ascii="Arial" w:hAnsi="Arial" w:cs="Arial"/>
              </w:rPr>
              <w:t xml:space="preserve"> </w:t>
            </w:r>
            <w:r w:rsidR="00483559">
              <w:rPr>
                <w:rFonts w:ascii="Arial" w:hAnsi="Arial" w:cs="Arial"/>
              </w:rPr>
              <w:t>Practitioner- Skill building.</w:t>
            </w:r>
          </w:p>
          <w:p w14:paraId="10E6EF10" w14:textId="0C6543F4" w:rsidR="00945E2E" w:rsidRDefault="00483559" w:rsidP="00730CCB">
            <w:pPr>
              <w:pBdr>
                <w:top w:val="single" w:sz="4" w:space="1" w:color="auto"/>
                <w:left w:val="single" w:sz="4" w:space="4" w:color="auto"/>
                <w:bottom w:val="single" w:sz="4" w:space="0" w:color="auto"/>
                <w:right w:val="single" w:sz="4" w:space="4" w:color="auto"/>
              </w:pBdr>
              <w:rPr>
                <w:rFonts w:ascii="Arial" w:hAnsi="Arial" w:cs="Arial"/>
              </w:rPr>
            </w:pPr>
            <w:r>
              <w:rPr>
                <w:rFonts w:ascii="Arial" w:hAnsi="Arial" w:cs="Arial"/>
              </w:rPr>
              <w:t>Brechtian theatre</w:t>
            </w:r>
            <w:r w:rsidR="00BE4BFC">
              <w:rPr>
                <w:rFonts w:ascii="Arial" w:hAnsi="Arial" w:cs="Arial"/>
              </w:rPr>
              <w:t>- Students will lo</w:t>
            </w:r>
            <w:r w:rsidR="00945E2E">
              <w:rPr>
                <w:rFonts w:ascii="Arial" w:hAnsi="Arial" w:cs="Arial"/>
              </w:rPr>
              <w:t>o</w:t>
            </w:r>
            <w:r w:rsidR="00BE4BFC">
              <w:rPr>
                <w:rFonts w:ascii="Arial" w:hAnsi="Arial" w:cs="Arial"/>
              </w:rPr>
              <w:t xml:space="preserve">k at the </w:t>
            </w:r>
            <w:r w:rsidR="00945E2E">
              <w:rPr>
                <w:rFonts w:ascii="Arial" w:hAnsi="Arial" w:cs="Arial"/>
              </w:rPr>
              <w:t>concept of Brecht and Epic theatre. Students will look at the political and social elements of Brecht and the V effect. Students will create a Brechtian piece of theatre from stimuli with a group</w:t>
            </w:r>
            <w:r w:rsidR="00BD5D4B">
              <w:rPr>
                <w:rFonts w:ascii="Arial" w:hAnsi="Arial" w:cs="Arial"/>
              </w:rPr>
              <w:t xml:space="preserve"> (8.3)</w:t>
            </w:r>
          </w:p>
          <w:p w14:paraId="52E70223" w14:textId="2FA84E9D" w:rsidR="00945E2E" w:rsidRPr="00D84561" w:rsidRDefault="00945E2E" w:rsidP="00730CCB">
            <w:pPr>
              <w:pBdr>
                <w:top w:val="single" w:sz="4" w:space="1" w:color="auto"/>
                <w:left w:val="single" w:sz="4" w:space="4" w:color="auto"/>
                <w:bottom w:val="single" w:sz="4" w:space="0" w:color="auto"/>
                <w:right w:val="single" w:sz="4" w:space="4" w:color="auto"/>
              </w:pBdr>
              <w:rPr>
                <w:rFonts w:ascii="Arial" w:hAnsi="Arial" w:cs="Arial"/>
              </w:rPr>
            </w:pPr>
            <w:r>
              <w:rPr>
                <w:rFonts w:ascii="Arial" w:hAnsi="Arial" w:cs="Arial"/>
              </w:rPr>
              <w:t xml:space="preserve">Monologues- Students will chose from a selection of </w:t>
            </w:r>
            <w:proofErr w:type="spellStart"/>
            <w:proofErr w:type="gramStart"/>
            <w:r>
              <w:rPr>
                <w:rFonts w:ascii="Arial" w:hAnsi="Arial" w:cs="Arial"/>
              </w:rPr>
              <w:t>pre selected</w:t>
            </w:r>
            <w:proofErr w:type="spellEnd"/>
            <w:proofErr w:type="gramEnd"/>
            <w:r>
              <w:rPr>
                <w:rFonts w:ascii="Arial" w:hAnsi="Arial" w:cs="Arial"/>
              </w:rPr>
              <w:t xml:space="preserve"> scripted </w:t>
            </w:r>
            <w:proofErr w:type="spellStart"/>
            <w:r>
              <w:rPr>
                <w:rFonts w:ascii="Arial" w:hAnsi="Arial" w:cs="Arial"/>
              </w:rPr>
              <w:t>monolgues</w:t>
            </w:r>
            <w:proofErr w:type="spellEnd"/>
            <w:r>
              <w:rPr>
                <w:rFonts w:ascii="Arial" w:hAnsi="Arial" w:cs="Arial"/>
              </w:rPr>
              <w:t xml:space="preserve"> from a range of plays. These will be </w:t>
            </w:r>
            <w:proofErr w:type="spellStart"/>
            <w:proofErr w:type="gramStart"/>
            <w:r>
              <w:rPr>
                <w:rFonts w:ascii="Arial" w:hAnsi="Arial" w:cs="Arial"/>
              </w:rPr>
              <w:t>a</w:t>
            </w:r>
            <w:proofErr w:type="spellEnd"/>
            <w:proofErr w:type="gramEnd"/>
            <w:r>
              <w:rPr>
                <w:rFonts w:ascii="Arial" w:hAnsi="Arial" w:cs="Arial"/>
              </w:rPr>
              <w:t xml:space="preserve"> introduction to working with GCSE style scripts and also performing in an naturalistic style on a solo performance</w:t>
            </w:r>
            <w:r w:rsidR="00BD5D4B">
              <w:rPr>
                <w:rFonts w:ascii="Arial" w:hAnsi="Arial" w:cs="Arial"/>
              </w:rPr>
              <w:t xml:space="preserve"> (7.2) (8.2) (9.2) (7.4)</w:t>
            </w:r>
          </w:p>
        </w:tc>
        <w:tc>
          <w:tcPr>
            <w:tcW w:w="4030" w:type="dxa"/>
          </w:tcPr>
          <w:p w14:paraId="4A4BE7CD" w14:textId="77777777" w:rsidR="004B0878" w:rsidRPr="00D84561" w:rsidRDefault="004B0878" w:rsidP="004B0878">
            <w:pPr>
              <w:rPr>
                <w:rFonts w:ascii="Arial" w:hAnsi="Arial" w:cs="Arial"/>
              </w:rPr>
            </w:pPr>
            <w:r w:rsidRPr="00D84561">
              <w:rPr>
                <w:rFonts w:ascii="Arial" w:hAnsi="Arial" w:cs="Arial"/>
              </w:rPr>
              <w:t>Assessment point- Mid way through Formative assessment- Peer feedback and Teacher feedback</w:t>
            </w:r>
          </w:p>
          <w:p w14:paraId="0349E7FD" w14:textId="73B46E9C" w:rsidR="00A90944" w:rsidRPr="00D84561" w:rsidRDefault="004B0878" w:rsidP="004B0878">
            <w:pPr>
              <w:rPr>
                <w:rFonts w:ascii="Arial" w:hAnsi="Arial" w:cs="Arial"/>
              </w:rPr>
            </w:pPr>
            <w:r w:rsidRPr="00D84561">
              <w:rPr>
                <w:rFonts w:ascii="Arial" w:hAnsi="Arial" w:cs="Arial"/>
              </w:rPr>
              <w:t>Summative assessment at the end of the project- marking performance. Feedback with teacher grading</w:t>
            </w:r>
            <w:r w:rsidR="00945E2E">
              <w:rPr>
                <w:rFonts w:ascii="Arial" w:hAnsi="Arial" w:cs="Arial"/>
              </w:rPr>
              <w:t>. This is for Brecht and Monologues- The Brecht devised is assessed on the GCSE grading criteria and the Monologues on the scripted criteria</w:t>
            </w:r>
          </w:p>
        </w:tc>
      </w:tr>
      <w:tr w:rsidR="00A90944" w14:paraId="6A8AC616" w14:textId="77777777" w:rsidTr="00D967EC">
        <w:tc>
          <w:tcPr>
            <w:tcW w:w="1555" w:type="dxa"/>
          </w:tcPr>
          <w:p w14:paraId="7BDA0118" w14:textId="287A65F0" w:rsidR="00A90944" w:rsidRDefault="00A90944" w:rsidP="00974CB9">
            <w:r>
              <w:t>HT</w:t>
            </w:r>
            <w:r w:rsidR="006C706F">
              <w:t xml:space="preserve"> </w:t>
            </w:r>
            <w:r>
              <w:t>2</w:t>
            </w:r>
          </w:p>
        </w:tc>
        <w:tc>
          <w:tcPr>
            <w:tcW w:w="8363" w:type="dxa"/>
          </w:tcPr>
          <w:p w14:paraId="12536CD1" w14:textId="77777777" w:rsidR="00730CCB" w:rsidRDefault="003F2DD5" w:rsidP="001E6ACD">
            <w:pPr>
              <w:pBdr>
                <w:top w:val="single" w:sz="4" w:space="1" w:color="auto"/>
                <w:left w:val="single" w:sz="4" w:space="4" w:color="auto"/>
                <w:bottom w:val="single" w:sz="4" w:space="0" w:color="auto"/>
                <w:right w:val="single" w:sz="4" w:space="4" w:color="auto"/>
              </w:pBdr>
              <w:rPr>
                <w:rFonts w:ascii="Arial" w:hAnsi="Arial" w:cs="Arial"/>
              </w:rPr>
            </w:pPr>
            <w:r>
              <w:rPr>
                <w:rFonts w:ascii="Arial" w:hAnsi="Arial" w:cs="Arial"/>
              </w:rPr>
              <w:t>Practitioner- skill building</w:t>
            </w:r>
          </w:p>
          <w:p w14:paraId="4F262281" w14:textId="61270AB0" w:rsidR="003F2DD5" w:rsidRDefault="003F2DD5" w:rsidP="001E6ACD">
            <w:pPr>
              <w:pBdr>
                <w:top w:val="single" w:sz="4" w:space="1" w:color="auto"/>
                <w:left w:val="single" w:sz="4" w:space="4" w:color="auto"/>
                <w:bottom w:val="single" w:sz="4" w:space="0" w:color="auto"/>
                <w:right w:val="single" w:sz="4" w:space="4" w:color="auto"/>
              </w:pBdr>
              <w:rPr>
                <w:rFonts w:ascii="Arial" w:hAnsi="Arial" w:cs="Arial"/>
              </w:rPr>
            </w:pPr>
            <w:r>
              <w:rPr>
                <w:rFonts w:ascii="Arial" w:hAnsi="Arial" w:cs="Arial"/>
              </w:rPr>
              <w:t>Berkoff</w:t>
            </w:r>
            <w:r w:rsidR="00945E2E">
              <w:rPr>
                <w:rFonts w:ascii="Arial" w:hAnsi="Arial" w:cs="Arial"/>
              </w:rPr>
              <w:t xml:space="preserve">- Students will look at the main techniques and factors of the practitioner Stephen Berkoff. They will look at this physically extravagant type of theatre and will create a devised performance on the practitioner. They need to be in different groups from Brechtian </w:t>
            </w:r>
          </w:p>
          <w:p w14:paraId="585371E5" w14:textId="159899EB" w:rsidR="003F2DD5" w:rsidRDefault="003F2DD5" w:rsidP="001E6ACD">
            <w:pPr>
              <w:pBdr>
                <w:top w:val="single" w:sz="4" w:space="1" w:color="auto"/>
                <w:left w:val="single" w:sz="4" w:space="4" w:color="auto"/>
                <w:bottom w:val="single" w:sz="4" w:space="0" w:color="auto"/>
                <w:right w:val="single" w:sz="4" w:space="4" w:color="auto"/>
              </w:pBdr>
              <w:rPr>
                <w:rFonts w:ascii="Arial" w:hAnsi="Arial" w:cs="Arial"/>
              </w:rPr>
            </w:pPr>
            <w:r>
              <w:rPr>
                <w:rFonts w:ascii="Arial" w:hAnsi="Arial" w:cs="Arial"/>
              </w:rPr>
              <w:t>Artaud</w:t>
            </w:r>
            <w:r w:rsidR="00945E2E">
              <w:rPr>
                <w:rFonts w:ascii="Arial" w:hAnsi="Arial" w:cs="Arial"/>
              </w:rPr>
              <w:t>- Students will have a workshop on the concepts on Artaud which is teacher led. Students will then create an Artaud performance around the concept of Theatre of Cruelty</w:t>
            </w:r>
            <w:r w:rsidR="00BD5D4B">
              <w:rPr>
                <w:rFonts w:ascii="Arial" w:hAnsi="Arial" w:cs="Arial"/>
              </w:rPr>
              <w:t xml:space="preserve"> </w:t>
            </w:r>
          </w:p>
          <w:p w14:paraId="7568F95D" w14:textId="1DFA1947" w:rsidR="003F2DD5" w:rsidRPr="00D84561" w:rsidRDefault="000B3D40" w:rsidP="001E6ACD">
            <w:pPr>
              <w:pBdr>
                <w:top w:val="single" w:sz="4" w:space="1" w:color="auto"/>
                <w:left w:val="single" w:sz="4" w:space="4" w:color="auto"/>
                <w:bottom w:val="single" w:sz="4" w:space="0" w:color="auto"/>
                <w:right w:val="single" w:sz="4" w:space="4" w:color="auto"/>
              </w:pBdr>
              <w:rPr>
                <w:rFonts w:ascii="Arial" w:hAnsi="Arial" w:cs="Arial"/>
              </w:rPr>
            </w:pPr>
            <w:r>
              <w:rPr>
                <w:rFonts w:ascii="Arial" w:hAnsi="Arial" w:cs="Arial"/>
              </w:rPr>
              <w:t>Physical Theatre</w:t>
            </w:r>
            <w:r w:rsidR="00945E2E">
              <w:rPr>
                <w:rFonts w:ascii="Arial" w:hAnsi="Arial" w:cs="Arial"/>
              </w:rPr>
              <w:t xml:space="preserve">- Looking at the work of Frantic Assembly- students to create a piece of theatre incorporating some of </w:t>
            </w:r>
            <w:proofErr w:type="spellStart"/>
            <w:r w:rsidR="00945E2E">
              <w:rPr>
                <w:rFonts w:ascii="Arial" w:hAnsi="Arial" w:cs="Arial"/>
              </w:rPr>
              <w:t>Frantics</w:t>
            </w:r>
            <w:proofErr w:type="spellEnd"/>
            <w:r w:rsidR="00945E2E">
              <w:rPr>
                <w:rFonts w:ascii="Arial" w:hAnsi="Arial" w:cs="Arial"/>
              </w:rPr>
              <w:t xml:space="preserve"> main </w:t>
            </w:r>
            <w:r w:rsidR="0044170D">
              <w:rPr>
                <w:rFonts w:ascii="Arial" w:hAnsi="Arial" w:cs="Arial"/>
              </w:rPr>
              <w:t xml:space="preserve">movements including </w:t>
            </w:r>
            <w:proofErr w:type="spellStart"/>
            <w:r w:rsidR="0044170D">
              <w:rPr>
                <w:rFonts w:ascii="Arial" w:hAnsi="Arial" w:cs="Arial"/>
              </w:rPr>
              <w:t>Hymms</w:t>
            </w:r>
            <w:proofErr w:type="spellEnd"/>
            <w:r w:rsidR="0044170D">
              <w:rPr>
                <w:rFonts w:ascii="Arial" w:hAnsi="Arial" w:cs="Arial"/>
              </w:rPr>
              <w:t xml:space="preserve"> Hands, Round by through, Chair duets etc</w:t>
            </w:r>
            <w:r w:rsidR="00BD5D4B">
              <w:rPr>
                <w:rFonts w:ascii="Arial" w:hAnsi="Arial" w:cs="Arial"/>
              </w:rPr>
              <w:t xml:space="preserve"> (9.4)</w:t>
            </w:r>
          </w:p>
        </w:tc>
        <w:tc>
          <w:tcPr>
            <w:tcW w:w="4030" w:type="dxa"/>
          </w:tcPr>
          <w:p w14:paraId="308262F7" w14:textId="77777777" w:rsidR="004B0878" w:rsidRPr="00D84561" w:rsidRDefault="004B0878" w:rsidP="004B0878">
            <w:pPr>
              <w:rPr>
                <w:rFonts w:ascii="Arial" w:hAnsi="Arial" w:cs="Arial"/>
              </w:rPr>
            </w:pPr>
            <w:r w:rsidRPr="00D84561">
              <w:rPr>
                <w:rFonts w:ascii="Arial" w:hAnsi="Arial" w:cs="Arial"/>
              </w:rPr>
              <w:t>Assessment point- Mid way through Formative assessment- Peer feedback and Teacher feedback</w:t>
            </w:r>
          </w:p>
          <w:p w14:paraId="0198D044" w14:textId="77777777" w:rsidR="00A90944" w:rsidRDefault="004B0878" w:rsidP="004B0878">
            <w:pPr>
              <w:rPr>
                <w:rFonts w:ascii="Arial" w:hAnsi="Arial" w:cs="Arial"/>
              </w:rPr>
            </w:pPr>
            <w:r w:rsidRPr="00D84561">
              <w:rPr>
                <w:rFonts w:ascii="Arial" w:hAnsi="Arial" w:cs="Arial"/>
              </w:rPr>
              <w:t>Summative assessment at the end of the project- marking performance. Feedback with teacher grading</w:t>
            </w:r>
            <w:r w:rsidR="00945E2E">
              <w:rPr>
                <w:rFonts w:ascii="Arial" w:hAnsi="Arial" w:cs="Arial"/>
              </w:rPr>
              <w:t xml:space="preserve">. </w:t>
            </w:r>
          </w:p>
          <w:p w14:paraId="57336A88" w14:textId="222B804B" w:rsidR="00945E2E" w:rsidRPr="00D84561" w:rsidRDefault="00945E2E" w:rsidP="004B0878">
            <w:pPr>
              <w:rPr>
                <w:rFonts w:ascii="Arial" w:hAnsi="Arial" w:cs="Arial"/>
              </w:rPr>
            </w:pPr>
            <w:r>
              <w:rPr>
                <w:rFonts w:ascii="Arial" w:hAnsi="Arial" w:cs="Arial"/>
              </w:rPr>
              <w:t>All performances in this HT to be assessed on the devised grading criteria</w:t>
            </w:r>
          </w:p>
        </w:tc>
      </w:tr>
      <w:tr w:rsidR="00A90944" w14:paraId="2B406DAD" w14:textId="77777777" w:rsidTr="00D967EC">
        <w:tc>
          <w:tcPr>
            <w:tcW w:w="1555" w:type="dxa"/>
          </w:tcPr>
          <w:p w14:paraId="68DE1C4C" w14:textId="7AA57762" w:rsidR="00A90944" w:rsidRDefault="00A90944" w:rsidP="00974CB9">
            <w:r>
              <w:t>HT</w:t>
            </w:r>
            <w:r w:rsidR="006C706F">
              <w:t xml:space="preserve"> </w:t>
            </w:r>
            <w:r>
              <w:t>3</w:t>
            </w:r>
          </w:p>
        </w:tc>
        <w:tc>
          <w:tcPr>
            <w:tcW w:w="8363" w:type="dxa"/>
          </w:tcPr>
          <w:p w14:paraId="79289431" w14:textId="77777777" w:rsidR="001E6ACD" w:rsidRDefault="000B3D40" w:rsidP="00974CB9">
            <w:pPr>
              <w:rPr>
                <w:rFonts w:ascii="Arial" w:hAnsi="Arial" w:cs="Arial"/>
              </w:rPr>
            </w:pPr>
            <w:r>
              <w:rPr>
                <w:rFonts w:ascii="Arial" w:hAnsi="Arial" w:cs="Arial"/>
              </w:rPr>
              <w:t>Devised- 40%</w:t>
            </w:r>
          </w:p>
          <w:p w14:paraId="214B4AF1" w14:textId="77777777" w:rsidR="009F714A" w:rsidRDefault="002902F9" w:rsidP="00974CB9">
            <w:pPr>
              <w:rPr>
                <w:rFonts w:ascii="Arial" w:hAnsi="Arial" w:cs="Arial"/>
              </w:rPr>
            </w:pPr>
            <w:r>
              <w:rPr>
                <w:rFonts w:ascii="Arial" w:hAnsi="Arial" w:cs="Arial"/>
              </w:rPr>
              <w:t xml:space="preserve">Students to create a devised performance from a </w:t>
            </w:r>
            <w:proofErr w:type="gramStart"/>
            <w:r>
              <w:rPr>
                <w:rFonts w:ascii="Arial" w:hAnsi="Arial" w:cs="Arial"/>
              </w:rPr>
              <w:t>chosen stimuli</w:t>
            </w:r>
            <w:proofErr w:type="gramEnd"/>
            <w:r>
              <w:rPr>
                <w:rFonts w:ascii="Arial" w:hAnsi="Arial" w:cs="Arial"/>
              </w:rPr>
              <w:t>. Students to create a performance as a group or a duo in a chosen practitioner style.</w:t>
            </w:r>
          </w:p>
          <w:p w14:paraId="2BF07570" w14:textId="1608852B" w:rsidR="002902F9" w:rsidRPr="00D84561" w:rsidRDefault="002902F9" w:rsidP="00974CB9">
            <w:pPr>
              <w:rPr>
                <w:rFonts w:ascii="Arial" w:hAnsi="Arial" w:cs="Arial"/>
              </w:rPr>
            </w:pPr>
            <w:r>
              <w:rPr>
                <w:rFonts w:ascii="Arial" w:hAnsi="Arial" w:cs="Arial"/>
              </w:rPr>
              <w:t xml:space="preserve">Students also to complete a devising log throughout the </w:t>
            </w:r>
            <w:r w:rsidR="00EF5622">
              <w:rPr>
                <w:rFonts w:ascii="Arial" w:hAnsi="Arial" w:cs="Arial"/>
              </w:rPr>
              <w:t xml:space="preserve">unit. </w:t>
            </w:r>
            <w:r w:rsidR="00BD5D4B">
              <w:rPr>
                <w:rFonts w:ascii="Arial" w:hAnsi="Arial" w:cs="Arial"/>
              </w:rPr>
              <w:t>(8.</w:t>
            </w:r>
            <w:r w:rsidR="009D2C46">
              <w:rPr>
                <w:rFonts w:ascii="Arial" w:hAnsi="Arial" w:cs="Arial"/>
              </w:rPr>
              <w:t>5) (9.5)</w:t>
            </w:r>
          </w:p>
        </w:tc>
        <w:tc>
          <w:tcPr>
            <w:tcW w:w="4030" w:type="dxa"/>
          </w:tcPr>
          <w:p w14:paraId="1FFF6E2A" w14:textId="77777777" w:rsidR="00A90944" w:rsidRDefault="00EF5622" w:rsidP="004B0878">
            <w:pPr>
              <w:rPr>
                <w:rFonts w:ascii="Arial" w:hAnsi="Arial" w:cs="Arial"/>
              </w:rPr>
            </w:pPr>
            <w:r>
              <w:rPr>
                <w:rFonts w:ascii="Arial" w:hAnsi="Arial" w:cs="Arial"/>
              </w:rPr>
              <w:t xml:space="preserve">Constant practical feedback is given. Students are assessed at the end of the devised practical in performance and the devised log is marked once throughout creation and once at the end of the process. </w:t>
            </w:r>
            <w:r w:rsidR="003713F5">
              <w:rPr>
                <w:rFonts w:ascii="Arial" w:hAnsi="Arial" w:cs="Arial"/>
              </w:rPr>
              <w:t xml:space="preserve">Performance 20 </w:t>
            </w:r>
            <w:r w:rsidR="003713F5">
              <w:rPr>
                <w:rFonts w:ascii="Arial" w:hAnsi="Arial" w:cs="Arial"/>
              </w:rPr>
              <w:lastRenderedPageBreak/>
              <w:t>marks and each section of the log is 20 each overall mark is 80 marks.</w:t>
            </w:r>
          </w:p>
          <w:p w14:paraId="42D61DC2" w14:textId="4579AC5A" w:rsidR="003713F5" w:rsidRPr="00D84561" w:rsidRDefault="003713F5" w:rsidP="004B0878">
            <w:pPr>
              <w:rPr>
                <w:rFonts w:ascii="Arial" w:hAnsi="Arial" w:cs="Arial"/>
              </w:rPr>
            </w:pPr>
            <w:r>
              <w:rPr>
                <w:rFonts w:ascii="Arial" w:hAnsi="Arial" w:cs="Arial"/>
              </w:rPr>
              <w:t>Internally assessed and externally moderated by AQA</w:t>
            </w:r>
          </w:p>
        </w:tc>
      </w:tr>
      <w:tr w:rsidR="004F108D" w14:paraId="25B1DD31" w14:textId="77777777" w:rsidTr="004F108D">
        <w:trPr>
          <w:trHeight w:val="1585"/>
        </w:trPr>
        <w:tc>
          <w:tcPr>
            <w:tcW w:w="1555" w:type="dxa"/>
          </w:tcPr>
          <w:p w14:paraId="61BC434A" w14:textId="38E1EA94" w:rsidR="004F108D" w:rsidRDefault="004F108D" w:rsidP="004F108D">
            <w:r>
              <w:lastRenderedPageBreak/>
              <w:t>HT 4</w:t>
            </w:r>
          </w:p>
        </w:tc>
        <w:tc>
          <w:tcPr>
            <w:tcW w:w="8363" w:type="dxa"/>
          </w:tcPr>
          <w:p w14:paraId="50784465" w14:textId="77777777" w:rsidR="004F108D" w:rsidRDefault="004F108D" w:rsidP="004F108D">
            <w:pPr>
              <w:rPr>
                <w:rFonts w:ascii="Arial" w:hAnsi="Arial" w:cs="Arial"/>
              </w:rPr>
            </w:pPr>
            <w:r>
              <w:rPr>
                <w:rFonts w:ascii="Arial" w:hAnsi="Arial" w:cs="Arial"/>
              </w:rPr>
              <w:t>Devised- 40%</w:t>
            </w:r>
          </w:p>
          <w:p w14:paraId="30E4C43D" w14:textId="77777777" w:rsidR="004F108D" w:rsidRDefault="004F108D" w:rsidP="004F108D">
            <w:pPr>
              <w:rPr>
                <w:rFonts w:ascii="Arial" w:hAnsi="Arial" w:cs="Arial"/>
              </w:rPr>
            </w:pPr>
            <w:r>
              <w:rPr>
                <w:rFonts w:ascii="Arial" w:hAnsi="Arial" w:cs="Arial"/>
              </w:rPr>
              <w:t xml:space="preserve">Students to create a devised performance from a </w:t>
            </w:r>
            <w:proofErr w:type="gramStart"/>
            <w:r>
              <w:rPr>
                <w:rFonts w:ascii="Arial" w:hAnsi="Arial" w:cs="Arial"/>
              </w:rPr>
              <w:t>chosen stimuli</w:t>
            </w:r>
            <w:proofErr w:type="gramEnd"/>
            <w:r>
              <w:rPr>
                <w:rFonts w:ascii="Arial" w:hAnsi="Arial" w:cs="Arial"/>
              </w:rPr>
              <w:t>. Students to create a performance as a group or a duo in a chosen practitioner style.</w:t>
            </w:r>
          </w:p>
          <w:p w14:paraId="0E6E45A1" w14:textId="76E7F760" w:rsidR="004F108D" w:rsidRPr="00D84561" w:rsidRDefault="004F108D" w:rsidP="004F108D">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Students also to complete a devising log throughout the unit.</w:t>
            </w:r>
            <w:r w:rsidR="009D2C46">
              <w:rPr>
                <w:rFonts w:ascii="Arial" w:hAnsi="Arial" w:cs="Arial"/>
              </w:rPr>
              <w:t xml:space="preserve"> (8.5) (9.5)</w:t>
            </w:r>
          </w:p>
        </w:tc>
        <w:tc>
          <w:tcPr>
            <w:tcW w:w="4030" w:type="dxa"/>
          </w:tcPr>
          <w:p w14:paraId="5D42ED56" w14:textId="77777777" w:rsidR="004F108D" w:rsidRDefault="004F108D" w:rsidP="004F108D">
            <w:pPr>
              <w:rPr>
                <w:rFonts w:ascii="Arial" w:hAnsi="Arial" w:cs="Arial"/>
              </w:rPr>
            </w:pPr>
            <w:r>
              <w:rPr>
                <w:rFonts w:ascii="Arial" w:hAnsi="Arial" w:cs="Arial"/>
              </w:rPr>
              <w:t>Constant practical feedback is given. Students are assessed at the end of the devised practical in performance and the devised log is marked once throughout creation and once at the end of the process. Performance 20 marks and each section of the log is 20 each overall mark is 80 marks.</w:t>
            </w:r>
          </w:p>
          <w:p w14:paraId="3771D980" w14:textId="6B97E284" w:rsidR="004F108D" w:rsidRPr="00D84561" w:rsidRDefault="004F108D" w:rsidP="004F108D">
            <w:pPr>
              <w:rPr>
                <w:rFonts w:ascii="Arial" w:hAnsi="Arial" w:cs="Arial"/>
              </w:rPr>
            </w:pPr>
            <w:r>
              <w:rPr>
                <w:rFonts w:ascii="Arial" w:hAnsi="Arial" w:cs="Arial"/>
              </w:rPr>
              <w:t>Internally assessed and externally moderated by AQA</w:t>
            </w:r>
          </w:p>
        </w:tc>
      </w:tr>
      <w:tr w:rsidR="004F108D" w14:paraId="67B654FC" w14:textId="77777777" w:rsidTr="00D967EC">
        <w:tc>
          <w:tcPr>
            <w:tcW w:w="1555" w:type="dxa"/>
          </w:tcPr>
          <w:p w14:paraId="337F6489" w14:textId="1809CA80" w:rsidR="004F108D" w:rsidRDefault="004F108D" w:rsidP="004F108D">
            <w:r>
              <w:t xml:space="preserve">HT 5 </w:t>
            </w:r>
          </w:p>
        </w:tc>
        <w:tc>
          <w:tcPr>
            <w:tcW w:w="8363" w:type="dxa"/>
          </w:tcPr>
          <w:p w14:paraId="425CDA46" w14:textId="77777777" w:rsidR="004F108D" w:rsidRDefault="004F108D" w:rsidP="004F108D">
            <w:pPr>
              <w:rPr>
                <w:rFonts w:ascii="Arial" w:hAnsi="Arial" w:cs="Arial"/>
              </w:rPr>
            </w:pPr>
            <w:r>
              <w:rPr>
                <w:rFonts w:ascii="Arial" w:hAnsi="Arial" w:cs="Arial"/>
              </w:rPr>
              <w:t>Devised- 40%</w:t>
            </w:r>
          </w:p>
          <w:p w14:paraId="7F2E788E" w14:textId="77777777" w:rsidR="004F108D" w:rsidRDefault="004F108D" w:rsidP="004F108D">
            <w:pPr>
              <w:rPr>
                <w:rFonts w:ascii="Arial" w:hAnsi="Arial" w:cs="Arial"/>
              </w:rPr>
            </w:pPr>
            <w:r>
              <w:rPr>
                <w:rFonts w:ascii="Arial" w:hAnsi="Arial" w:cs="Arial"/>
              </w:rPr>
              <w:t xml:space="preserve">Students to create a devised performance from a </w:t>
            </w:r>
            <w:proofErr w:type="gramStart"/>
            <w:r>
              <w:rPr>
                <w:rFonts w:ascii="Arial" w:hAnsi="Arial" w:cs="Arial"/>
              </w:rPr>
              <w:t>chosen stimuli</w:t>
            </w:r>
            <w:proofErr w:type="gramEnd"/>
            <w:r>
              <w:rPr>
                <w:rFonts w:ascii="Arial" w:hAnsi="Arial" w:cs="Arial"/>
              </w:rPr>
              <w:t>. Students to create a performance as a group or a duo in a chosen practitioner style.</w:t>
            </w:r>
          </w:p>
          <w:p w14:paraId="3940BD67" w14:textId="6B281753" w:rsidR="004F108D" w:rsidRPr="00D84561" w:rsidRDefault="004F108D" w:rsidP="004F108D">
            <w:pPr>
              <w:rPr>
                <w:rFonts w:ascii="Arial" w:hAnsi="Arial" w:cs="Arial"/>
              </w:rPr>
            </w:pPr>
            <w:r>
              <w:rPr>
                <w:rFonts w:ascii="Arial" w:hAnsi="Arial" w:cs="Arial"/>
              </w:rPr>
              <w:t>Students also to complete a devising log throughout the unit.</w:t>
            </w:r>
            <w:r w:rsidR="009D2C46">
              <w:rPr>
                <w:rFonts w:ascii="Arial" w:hAnsi="Arial" w:cs="Arial"/>
              </w:rPr>
              <w:t xml:space="preserve"> (8.5) (9.5)</w:t>
            </w:r>
          </w:p>
        </w:tc>
        <w:tc>
          <w:tcPr>
            <w:tcW w:w="4030" w:type="dxa"/>
          </w:tcPr>
          <w:p w14:paraId="4BFE9F79" w14:textId="77777777" w:rsidR="004F108D" w:rsidRDefault="004F108D" w:rsidP="004F108D">
            <w:pPr>
              <w:rPr>
                <w:rFonts w:ascii="Arial" w:hAnsi="Arial" w:cs="Arial"/>
              </w:rPr>
            </w:pPr>
            <w:r>
              <w:rPr>
                <w:rFonts w:ascii="Arial" w:hAnsi="Arial" w:cs="Arial"/>
              </w:rPr>
              <w:t>Constant practical feedback is given. Students are assessed at the end of the devised practical in performance and the devised log is marked once throughout creation and once at the end of the process. Performance 20 marks and each section of the log is 20 each overall mark is 80 marks.</w:t>
            </w:r>
          </w:p>
          <w:p w14:paraId="03AEE5E6" w14:textId="0238D595" w:rsidR="004F108D" w:rsidRPr="00D84561" w:rsidRDefault="004F108D" w:rsidP="004F108D">
            <w:pPr>
              <w:rPr>
                <w:rFonts w:ascii="Arial" w:hAnsi="Arial" w:cs="Arial"/>
              </w:rPr>
            </w:pPr>
            <w:r>
              <w:rPr>
                <w:rFonts w:ascii="Arial" w:hAnsi="Arial" w:cs="Arial"/>
              </w:rPr>
              <w:t>Internally assessed and externally moderated by AQA</w:t>
            </w:r>
          </w:p>
        </w:tc>
      </w:tr>
      <w:tr w:rsidR="004F108D" w14:paraId="463A1548" w14:textId="77777777" w:rsidTr="00D967EC">
        <w:tc>
          <w:tcPr>
            <w:tcW w:w="1555" w:type="dxa"/>
          </w:tcPr>
          <w:p w14:paraId="1F0D475D" w14:textId="03F69108" w:rsidR="004F108D" w:rsidRDefault="004F108D" w:rsidP="004F108D">
            <w:r>
              <w:t>HT6</w:t>
            </w:r>
          </w:p>
        </w:tc>
        <w:tc>
          <w:tcPr>
            <w:tcW w:w="8363" w:type="dxa"/>
          </w:tcPr>
          <w:p w14:paraId="5ABBBD63" w14:textId="77777777" w:rsidR="004F108D" w:rsidRDefault="004F108D" w:rsidP="004F108D">
            <w:pPr>
              <w:rPr>
                <w:rFonts w:ascii="Arial" w:hAnsi="Arial" w:cs="Arial"/>
              </w:rPr>
            </w:pPr>
            <w:r>
              <w:rPr>
                <w:rFonts w:ascii="Arial" w:hAnsi="Arial" w:cs="Arial"/>
              </w:rPr>
              <w:t>Blood Brothers- Written Prep</w:t>
            </w:r>
          </w:p>
          <w:p w14:paraId="5B7778AD" w14:textId="5185916F" w:rsidR="00862AAE" w:rsidRPr="00D84561" w:rsidRDefault="00E81FA4" w:rsidP="004F108D">
            <w:pPr>
              <w:rPr>
                <w:rFonts w:ascii="Arial" w:hAnsi="Arial" w:cs="Arial"/>
              </w:rPr>
            </w:pPr>
            <w:r>
              <w:rPr>
                <w:rFonts w:ascii="Arial" w:hAnsi="Arial" w:cs="Arial"/>
              </w:rPr>
              <w:t xml:space="preserve">Students will be </w:t>
            </w:r>
            <w:proofErr w:type="gramStart"/>
            <w:r>
              <w:rPr>
                <w:rFonts w:ascii="Arial" w:hAnsi="Arial" w:cs="Arial"/>
              </w:rPr>
              <w:t>given an introduction to</w:t>
            </w:r>
            <w:proofErr w:type="gramEnd"/>
            <w:r>
              <w:rPr>
                <w:rFonts w:ascii="Arial" w:hAnsi="Arial" w:cs="Arial"/>
              </w:rPr>
              <w:t xml:space="preserve"> the written paper section B. The students will be given the structure of each question and how to first approach answering the </w:t>
            </w:r>
            <w:r w:rsidR="00E11F7B">
              <w:rPr>
                <w:rFonts w:ascii="Arial" w:hAnsi="Arial" w:cs="Arial"/>
              </w:rPr>
              <w:t>questions in the exam</w:t>
            </w:r>
          </w:p>
        </w:tc>
        <w:tc>
          <w:tcPr>
            <w:tcW w:w="4030" w:type="dxa"/>
          </w:tcPr>
          <w:p w14:paraId="115D600A" w14:textId="633C9171" w:rsidR="004F108D" w:rsidRPr="00D84561" w:rsidRDefault="00AF25B8" w:rsidP="004F108D">
            <w:pPr>
              <w:rPr>
                <w:rFonts w:ascii="Arial" w:hAnsi="Arial" w:cs="Arial"/>
              </w:rPr>
            </w:pPr>
            <w:r>
              <w:rPr>
                <w:rFonts w:ascii="Arial" w:hAnsi="Arial" w:cs="Arial"/>
              </w:rPr>
              <w:t xml:space="preserve">Questions are marked continually in lessons </w:t>
            </w:r>
          </w:p>
        </w:tc>
      </w:tr>
    </w:tbl>
    <w:p w14:paraId="628AEAA8" w14:textId="09EF2C61" w:rsidR="00974CB9" w:rsidRPr="00974CB9" w:rsidRDefault="00974CB9" w:rsidP="00974CB9"/>
    <w:sectPr w:rsidR="00974CB9" w:rsidRPr="00974CB9" w:rsidSect="00C41D66">
      <w:headerReference w:type="default" r:id="rId6"/>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B0D7D" w14:textId="77777777" w:rsidR="00E86F08" w:rsidRDefault="00E86F08" w:rsidP="00974CB9">
      <w:pPr>
        <w:spacing w:after="0" w:line="240" w:lineRule="auto"/>
      </w:pPr>
      <w:r>
        <w:separator/>
      </w:r>
    </w:p>
  </w:endnote>
  <w:endnote w:type="continuationSeparator" w:id="0">
    <w:p w14:paraId="4B5D979B" w14:textId="77777777" w:rsidR="00E86F08" w:rsidRDefault="00E86F08" w:rsidP="00974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E46F0E" w14:textId="29D724D9" w:rsidR="007D4C7D" w:rsidRDefault="007D4C7D" w:rsidP="007D4C7D">
    <w:pPr>
      <w:pStyle w:val="Heading1"/>
    </w:pPr>
    <w:r>
      <w:rPr>
        <w:noProof/>
      </w:rPr>
      <w:drawing>
        <wp:anchor distT="0" distB="0" distL="114300" distR="114300" simplePos="0" relativeHeight="251659264" behindDoc="0" locked="0" layoutInCell="1" allowOverlap="1" wp14:anchorId="3D980390" wp14:editId="1C1E78FF">
          <wp:simplePos x="0" y="0"/>
          <wp:positionH relativeFrom="column">
            <wp:posOffset>8019387</wp:posOffset>
          </wp:positionH>
          <wp:positionV relativeFrom="paragraph">
            <wp:posOffset>3920</wp:posOffset>
          </wp:positionV>
          <wp:extent cx="1434599" cy="906448"/>
          <wp:effectExtent l="0" t="0" r="0" b="8255"/>
          <wp:wrapNone/>
          <wp:docPr id="1584741340" name="Picture 1" descr="A yellow and blue spark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741340" name="Picture 1" descr="A yellow and blue sparkl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34599" cy="906448"/>
                  </a:xfrm>
                  <a:prstGeom prst="rect">
                    <a:avLst/>
                  </a:prstGeom>
                </pic:spPr>
              </pic:pic>
            </a:graphicData>
          </a:graphic>
          <wp14:sizeRelH relativeFrom="margin">
            <wp14:pctWidth>0</wp14:pctWidth>
          </wp14:sizeRelH>
          <wp14:sizeRelV relativeFrom="margin">
            <wp14:pctHeight>0</wp14:pctHeight>
          </wp14:sizeRelV>
        </wp:anchor>
      </w:drawing>
    </w:r>
    <w:r>
      <w:t>Mowbray Education Trust</w:t>
    </w:r>
  </w:p>
  <w:p w14:paraId="70170D74" w14:textId="63347B0F" w:rsidR="00996BCA" w:rsidRDefault="00782C6C" w:rsidP="00E54370">
    <w:pPr>
      <w:spacing w:after="0" w:line="240" w:lineRule="auto"/>
    </w:pPr>
    <w:r>
      <w:rPr>
        <w:b/>
        <w:bCs/>
      </w:rPr>
      <w:t>National Curriculum</w:t>
    </w:r>
    <w:r w:rsidR="00654547" w:rsidRPr="00782C6C">
      <w:rPr>
        <w:b/>
        <w:bCs/>
      </w:rPr>
      <w:t>:</w:t>
    </w:r>
    <w:r w:rsidR="00654547">
      <w:t xml:space="preserve"> </w:t>
    </w:r>
    <w:r w:rsidR="00996BCA">
      <w:tab/>
    </w:r>
    <w:r>
      <w:tab/>
    </w:r>
    <w:r w:rsidR="00F15DA0">
      <w:t>(NC) indicates direct link to national curriculum, (+) indicates</w:t>
    </w:r>
    <w:r>
      <w:t xml:space="preserve"> material</w:t>
    </w:r>
    <w:r w:rsidR="00F15DA0">
      <w:t xml:space="preserve"> beyond national curriculum</w:t>
    </w:r>
    <w:r>
      <w:t xml:space="preserve"> scope</w:t>
    </w:r>
    <w:r w:rsidR="00C33F81">
      <w:t>.</w:t>
    </w:r>
  </w:p>
  <w:p w14:paraId="5138F29E" w14:textId="77777777" w:rsidR="00AA34D1" w:rsidRPr="00782C6C" w:rsidRDefault="00AA34D1" w:rsidP="00E54370">
    <w:pPr>
      <w:spacing w:after="0" w:line="240" w:lineRule="auto"/>
      <w:rPr>
        <w:b/>
        <w:bCs/>
      </w:rPr>
    </w:pPr>
    <w:r w:rsidRPr="00782C6C">
      <w:rPr>
        <w:b/>
        <w:bCs/>
      </w:rPr>
      <w:t xml:space="preserve">Prior Learning Links: </w:t>
    </w:r>
    <w:r w:rsidRPr="00782C6C">
      <w:rPr>
        <w:b/>
        <w:bCs/>
      </w:rPr>
      <w:tab/>
    </w:r>
  </w:p>
  <w:p w14:paraId="07483411" w14:textId="5DFD15C4" w:rsidR="00AA34D1" w:rsidRDefault="00AA34D1" w:rsidP="00E54370">
    <w:pPr>
      <w:spacing w:after="0" w:line="240" w:lineRule="auto"/>
    </w:pPr>
    <w:r>
      <w:t xml:space="preserve">Examples: </w:t>
    </w:r>
    <w:r>
      <w:tab/>
      <w:t xml:space="preserve">(6) indicates material building on Year 6, </w:t>
    </w:r>
  </w:p>
  <w:p w14:paraId="3293979C" w14:textId="6F61D5C6" w:rsidR="00654547" w:rsidRPr="00654547" w:rsidRDefault="00996BCA" w:rsidP="00E54370">
    <w:pPr>
      <w:spacing w:after="0" w:line="240" w:lineRule="auto"/>
      <w:ind w:left="720" w:firstLine="720"/>
    </w:pPr>
    <w:r>
      <w:t>(7.1) indicates material building upon Year 7</w:t>
    </w:r>
    <w:r w:rsidR="00AA34D1">
      <w:t>, Half term 1, (9.3) indicates material building upon Year 9, Half term 3</w:t>
    </w:r>
    <w:r w:rsidR="00E54370">
      <w:t xml:space="preserve"> etc</w:t>
    </w:r>
    <w:r w:rsidR="00C33F81">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65FB77" w14:textId="77777777" w:rsidR="00E86F08" w:rsidRDefault="00E86F08" w:rsidP="00974CB9">
      <w:pPr>
        <w:spacing w:after="0" w:line="240" w:lineRule="auto"/>
      </w:pPr>
      <w:r>
        <w:separator/>
      </w:r>
    </w:p>
  </w:footnote>
  <w:footnote w:type="continuationSeparator" w:id="0">
    <w:p w14:paraId="34FD0E47" w14:textId="77777777" w:rsidR="00E86F08" w:rsidRDefault="00E86F08" w:rsidP="00974C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B028E" w14:textId="53521B4C" w:rsidR="007D4C7D" w:rsidRDefault="007D4C7D" w:rsidP="007D4C7D">
    <w:pPr>
      <w:pStyle w:val="Heading1"/>
      <w:jc w:val="center"/>
    </w:pPr>
    <w:r>
      <w:t xml:space="preserve">YEAR </w:t>
    </w:r>
    <w:r w:rsidR="000729BF">
      <w:t>10</w:t>
    </w:r>
    <w:r w:rsidR="009B2EC9">
      <w:t xml:space="preserve"> </w:t>
    </w:r>
    <w:r w:rsidR="001E3301">
      <w:t>Drama</w:t>
    </w:r>
    <w:r>
      <w:t xml:space="preserve"> </w:t>
    </w:r>
    <w:r w:rsidR="009B2EC9">
      <w:t>– Year on a Page</w:t>
    </w:r>
  </w:p>
  <w:p w14:paraId="042BBFB6" w14:textId="77777777" w:rsidR="007D4C7D" w:rsidRDefault="007D4C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CB9"/>
    <w:rsid w:val="000729BF"/>
    <w:rsid w:val="000B3D40"/>
    <w:rsid w:val="000F744D"/>
    <w:rsid w:val="00106DFB"/>
    <w:rsid w:val="00140AC0"/>
    <w:rsid w:val="00153417"/>
    <w:rsid w:val="00154842"/>
    <w:rsid w:val="001560B5"/>
    <w:rsid w:val="001B26F4"/>
    <w:rsid w:val="001C4330"/>
    <w:rsid w:val="001C72EE"/>
    <w:rsid w:val="001E3301"/>
    <w:rsid w:val="001E6ACD"/>
    <w:rsid w:val="001F2677"/>
    <w:rsid w:val="00281EBA"/>
    <w:rsid w:val="002902F9"/>
    <w:rsid w:val="002E0B6B"/>
    <w:rsid w:val="00354E5A"/>
    <w:rsid w:val="003713F5"/>
    <w:rsid w:val="003D0597"/>
    <w:rsid w:val="003D37B1"/>
    <w:rsid w:val="003F2DD5"/>
    <w:rsid w:val="00405745"/>
    <w:rsid w:val="00427D9B"/>
    <w:rsid w:val="0044170D"/>
    <w:rsid w:val="00446368"/>
    <w:rsid w:val="00483559"/>
    <w:rsid w:val="004A43C7"/>
    <w:rsid w:val="004B0878"/>
    <w:rsid w:val="004C141F"/>
    <w:rsid w:val="004F108D"/>
    <w:rsid w:val="005B0DC1"/>
    <w:rsid w:val="005C7EEA"/>
    <w:rsid w:val="00642E30"/>
    <w:rsid w:val="00654547"/>
    <w:rsid w:val="006B437D"/>
    <w:rsid w:val="006C706F"/>
    <w:rsid w:val="006F4403"/>
    <w:rsid w:val="00730CCB"/>
    <w:rsid w:val="00771A6F"/>
    <w:rsid w:val="00776125"/>
    <w:rsid w:val="007810AD"/>
    <w:rsid w:val="00782C6C"/>
    <w:rsid w:val="007A4EC6"/>
    <w:rsid w:val="007D4C7D"/>
    <w:rsid w:val="00853726"/>
    <w:rsid w:val="00854AC8"/>
    <w:rsid w:val="00862AAE"/>
    <w:rsid w:val="00945E2E"/>
    <w:rsid w:val="00974CB9"/>
    <w:rsid w:val="00996BCA"/>
    <w:rsid w:val="009B2EC9"/>
    <w:rsid w:val="009D2C46"/>
    <w:rsid w:val="009F714A"/>
    <w:rsid w:val="00A35F6C"/>
    <w:rsid w:val="00A90944"/>
    <w:rsid w:val="00AA34D1"/>
    <w:rsid w:val="00AF25B8"/>
    <w:rsid w:val="00B46A01"/>
    <w:rsid w:val="00BB5414"/>
    <w:rsid w:val="00BD5D4B"/>
    <w:rsid w:val="00BE4BFC"/>
    <w:rsid w:val="00C0197D"/>
    <w:rsid w:val="00C33F81"/>
    <w:rsid w:val="00C41D66"/>
    <w:rsid w:val="00C80425"/>
    <w:rsid w:val="00C82F72"/>
    <w:rsid w:val="00CA2903"/>
    <w:rsid w:val="00CB49E8"/>
    <w:rsid w:val="00CB5D86"/>
    <w:rsid w:val="00CB7260"/>
    <w:rsid w:val="00CC3F6E"/>
    <w:rsid w:val="00CD6A7B"/>
    <w:rsid w:val="00CF0446"/>
    <w:rsid w:val="00D84561"/>
    <w:rsid w:val="00D967EC"/>
    <w:rsid w:val="00DA21D9"/>
    <w:rsid w:val="00DA2532"/>
    <w:rsid w:val="00DE6DB6"/>
    <w:rsid w:val="00E11F7B"/>
    <w:rsid w:val="00E42789"/>
    <w:rsid w:val="00E54370"/>
    <w:rsid w:val="00E81FA4"/>
    <w:rsid w:val="00E86F08"/>
    <w:rsid w:val="00EB76E3"/>
    <w:rsid w:val="00EF5622"/>
    <w:rsid w:val="00F15DA0"/>
    <w:rsid w:val="00FA54AE"/>
    <w:rsid w:val="00FD5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D657C"/>
  <w15:chartTrackingRefBased/>
  <w15:docId w15:val="{B630662C-59DC-4102-BE22-09D6BE418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4C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4C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4C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4C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4C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4C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4C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4C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4C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C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4C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4C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4C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4C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4C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4C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4C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4CB9"/>
    <w:rPr>
      <w:rFonts w:eastAsiaTheme="majorEastAsia" w:cstheme="majorBidi"/>
      <w:color w:val="272727" w:themeColor="text1" w:themeTint="D8"/>
    </w:rPr>
  </w:style>
  <w:style w:type="paragraph" w:styleId="Title">
    <w:name w:val="Title"/>
    <w:basedOn w:val="Normal"/>
    <w:next w:val="Normal"/>
    <w:link w:val="TitleChar"/>
    <w:uiPriority w:val="10"/>
    <w:qFormat/>
    <w:rsid w:val="00974C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C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C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4C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4CB9"/>
    <w:pPr>
      <w:spacing w:before="160"/>
      <w:jc w:val="center"/>
    </w:pPr>
    <w:rPr>
      <w:i/>
      <w:iCs/>
      <w:color w:val="404040" w:themeColor="text1" w:themeTint="BF"/>
    </w:rPr>
  </w:style>
  <w:style w:type="character" w:customStyle="1" w:styleId="QuoteChar">
    <w:name w:val="Quote Char"/>
    <w:basedOn w:val="DefaultParagraphFont"/>
    <w:link w:val="Quote"/>
    <w:uiPriority w:val="29"/>
    <w:rsid w:val="00974CB9"/>
    <w:rPr>
      <w:i/>
      <w:iCs/>
      <w:color w:val="404040" w:themeColor="text1" w:themeTint="BF"/>
    </w:rPr>
  </w:style>
  <w:style w:type="paragraph" w:styleId="ListParagraph">
    <w:name w:val="List Paragraph"/>
    <w:basedOn w:val="Normal"/>
    <w:uiPriority w:val="34"/>
    <w:qFormat/>
    <w:rsid w:val="00974CB9"/>
    <w:pPr>
      <w:ind w:left="720"/>
      <w:contextualSpacing/>
    </w:pPr>
  </w:style>
  <w:style w:type="character" w:styleId="IntenseEmphasis">
    <w:name w:val="Intense Emphasis"/>
    <w:basedOn w:val="DefaultParagraphFont"/>
    <w:uiPriority w:val="21"/>
    <w:qFormat/>
    <w:rsid w:val="00974CB9"/>
    <w:rPr>
      <w:i/>
      <w:iCs/>
      <w:color w:val="0F4761" w:themeColor="accent1" w:themeShade="BF"/>
    </w:rPr>
  </w:style>
  <w:style w:type="paragraph" w:styleId="IntenseQuote">
    <w:name w:val="Intense Quote"/>
    <w:basedOn w:val="Normal"/>
    <w:next w:val="Normal"/>
    <w:link w:val="IntenseQuoteChar"/>
    <w:uiPriority w:val="30"/>
    <w:qFormat/>
    <w:rsid w:val="00974C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4CB9"/>
    <w:rPr>
      <w:i/>
      <w:iCs/>
      <w:color w:val="0F4761" w:themeColor="accent1" w:themeShade="BF"/>
    </w:rPr>
  </w:style>
  <w:style w:type="character" w:styleId="IntenseReference">
    <w:name w:val="Intense Reference"/>
    <w:basedOn w:val="DefaultParagraphFont"/>
    <w:uiPriority w:val="32"/>
    <w:qFormat/>
    <w:rsid w:val="00974CB9"/>
    <w:rPr>
      <w:b/>
      <w:bCs/>
      <w:smallCaps/>
      <w:color w:val="0F4761" w:themeColor="accent1" w:themeShade="BF"/>
      <w:spacing w:val="5"/>
    </w:rPr>
  </w:style>
  <w:style w:type="paragraph" w:styleId="Header">
    <w:name w:val="header"/>
    <w:basedOn w:val="Normal"/>
    <w:link w:val="HeaderChar"/>
    <w:uiPriority w:val="99"/>
    <w:unhideWhenUsed/>
    <w:rsid w:val="00974C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CB9"/>
  </w:style>
  <w:style w:type="paragraph" w:styleId="Footer">
    <w:name w:val="footer"/>
    <w:basedOn w:val="Normal"/>
    <w:link w:val="FooterChar"/>
    <w:uiPriority w:val="99"/>
    <w:unhideWhenUsed/>
    <w:rsid w:val="00974C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CB9"/>
  </w:style>
  <w:style w:type="table" w:styleId="TableGrid">
    <w:name w:val="Table Grid"/>
    <w:basedOn w:val="TableNormal"/>
    <w:uiPriority w:val="39"/>
    <w:rsid w:val="00974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581</Words>
  <Characters>3312</Characters>
  <Application>Microsoft Office Word</Application>
  <DocSecurity>4</DocSecurity>
  <Lines>27</Lines>
  <Paragraphs>7</Paragraphs>
  <ScaleCrop>false</ScaleCrop>
  <Company/>
  <LinksUpToDate>false</LinksUpToDate>
  <CharactersWithSpaces>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ELDER Carl</dc:creator>
  <cp:keywords/>
  <dc:description/>
  <cp:lastModifiedBy>CLARIDGE Terry</cp:lastModifiedBy>
  <cp:revision>2</cp:revision>
  <cp:lastPrinted>2024-06-21T12:41:00Z</cp:lastPrinted>
  <dcterms:created xsi:type="dcterms:W3CDTF">2024-06-21T12:42:00Z</dcterms:created>
  <dcterms:modified xsi:type="dcterms:W3CDTF">2024-06-21T12:42:00Z</dcterms:modified>
</cp:coreProperties>
</file>