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956" w:type="dxa"/>
        <w:tblLook w:val="04A0" w:firstRow="1" w:lastRow="0" w:firstColumn="1" w:lastColumn="0" w:noHBand="0" w:noVBand="1"/>
      </w:tblPr>
      <w:tblGrid>
        <w:gridCol w:w="1556"/>
        <w:gridCol w:w="8368"/>
        <w:gridCol w:w="4032"/>
      </w:tblGrid>
      <w:tr w:rsidR="00A90944" w:rsidRPr="00A90944" w14:paraId="231FE15A" w14:textId="77777777" w:rsidTr="197B403D">
        <w:trPr>
          <w:trHeight w:val="422"/>
        </w:trPr>
        <w:tc>
          <w:tcPr>
            <w:tcW w:w="1556" w:type="dxa"/>
          </w:tcPr>
          <w:p w14:paraId="7FB7A747" w14:textId="5873E0EE" w:rsidR="00A90944" w:rsidRPr="006D2FBA" w:rsidRDefault="00A90944" w:rsidP="00974CB9">
            <w:pPr>
              <w:rPr>
                <w:b/>
                <w:bCs/>
              </w:rPr>
            </w:pPr>
            <w:r w:rsidRPr="006D2FBA">
              <w:rPr>
                <w:b/>
                <w:bCs/>
              </w:rPr>
              <w:t xml:space="preserve">YEAR </w:t>
            </w:r>
            <w:r w:rsidR="00FC6871" w:rsidRPr="006D2FBA">
              <w:rPr>
                <w:b/>
                <w:bCs/>
              </w:rPr>
              <w:t>9</w:t>
            </w:r>
          </w:p>
        </w:tc>
        <w:tc>
          <w:tcPr>
            <w:tcW w:w="8368" w:type="dxa"/>
          </w:tcPr>
          <w:p w14:paraId="439955A0" w14:textId="6D5E0771" w:rsidR="00A90944" w:rsidRPr="006D2FBA" w:rsidRDefault="00E02C6D" w:rsidP="00974CB9">
            <w:pPr>
              <w:rPr>
                <w:b/>
                <w:bCs/>
              </w:rPr>
            </w:pPr>
            <w:r w:rsidRPr="006D2FBA">
              <w:rPr>
                <w:b/>
                <w:bCs/>
              </w:rPr>
              <w:t>English</w:t>
            </w:r>
            <w:r w:rsidR="00D967EC" w:rsidRPr="006D2FBA">
              <w:rPr>
                <w:b/>
                <w:bCs/>
              </w:rPr>
              <w:t xml:space="preserve"> Taught Content</w:t>
            </w:r>
          </w:p>
        </w:tc>
        <w:tc>
          <w:tcPr>
            <w:tcW w:w="4032" w:type="dxa"/>
          </w:tcPr>
          <w:p w14:paraId="6C76C2E6" w14:textId="2A41F1F1" w:rsidR="00A90944" w:rsidRPr="006D2FBA" w:rsidRDefault="00D967EC" w:rsidP="00974CB9">
            <w:pPr>
              <w:rPr>
                <w:b/>
                <w:bCs/>
              </w:rPr>
            </w:pPr>
            <w:r w:rsidRPr="006D2FBA">
              <w:rPr>
                <w:b/>
                <w:bCs/>
              </w:rPr>
              <w:t>Assessment</w:t>
            </w:r>
            <w:r w:rsidR="00776125" w:rsidRPr="006D2FBA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197B403D">
        <w:trPr>
          <w:trHeight w:val="422"/>
        </w:trPr>
        <w:tc>
          <w:tcPr>
            <w:tcW w:w="1556" w:type="dxa"/>
          </w:tcPr>
          <w:p w14:paraId="1914ED79" w14:textId="20599A1F" w:rsidR="00A90944" w:rsidRPr="006D2FBA" w:rsidRDefault="00A90944" w:rsidP="00974CB9">
            <w:r w:rsidRPr="006D2FBA">
              <w:t>H</w:t>
            </w:r>
            <w:r w:rsidR="006C706F" w:rsidRPr="006D2FBA">
              <w:t xml:space="preserve">T </w:t>
            </w:r>
            <w:r w:rsidRPr="006D2FBA">
              <w:t>1</w:t>
            </w:r>
          </w:p>
        </w:tc>
        <w:tc>
          <w:tcPr>
            <w:tcW w:w="8368" w:type="dxa"/>
          </w:tcPr>
          <w:p w14:paraId="666A089E" w14:textId="77777777" w:rsidR="00384E16" w:rsidRPr="006D2FBA" w:rsidRDefault="009229D1" w:rsidP="00384E16">
            <w:pPr>
              <w:rPr>
                <w:b/>
                <w:bCs/>
                <w:u w:val="single"/>
              </w:rPr>
            </w:pPr>
            <w:r w:rsidRPr="006D2FBA">
              <w:t xml:space="preserve"> </w:t>
            </w:r>
            <w:r w:rsidR="00384E16" w:rsidRPr="006D2FBA">
              <w:rPr>
                <w:b/>
                <w:bCs/>
                <w:highlight w:val="yellow"/>
                <w:u w:val="single"/>
              </w:rPr>
              <w:t>BIG QUESTION:</w:t>
            </w:r>
            <w:r w:rsidR="00384E16" w:rsidRPr="006D2FBA">
              <w:rPr>
                <w:highlight w:val="yellow"/>
                <w:u w:val="single"/>
              </w:rPr>
              <w:t xml:space="preserve"> How do people overcome adversity?</w:t>
            </w:r>
            <w:r w:rsidR="00384E16" w:rsidRPr="006D2FBA">
              <w:rPr>
                <w:b/>
                <w:bCs/>
                <w:u w:val="single"/>
              </w:rPr>
              <w:t xml:space="preserve"> </w:t>
            </w:r>
          </w:p>
          <w:p w14:paraId="009672FE" w14:textId="142357F3" w:rsidR="00C14652" w:rsidRPr="006D2FBA" w:rsidRDefault="004D4CAD" w:rsidP="004D4CAD">
            <w:r w:rsidRPr="006D2FBA">
              <w:t>Crafting a narrative – processed approach.</w:t>
            </w:r>
            <w:r w:rsidR="009229D1" w:rsidRPr="006D2FBA">
              <w:t xml:space="preserve"> (NC)</w:t>
            </w:r>
            <w:r w:rsidR="00E965D3" w:rsidRPr="006D2FBA">
              <w:t xml:space="preserve"> (8.1)</w:t>
            </w:r>
          </w:p>
          <w:p w14:paraId="08F9BB0A" w14:textId="147B1A2C" w:rsidR="004D4CAD" w:rsidRPr="006D2FBA" w:rsidRDefault="004D4CAD" w:rsidP="004D4CAD">
            <w:r w:rsidRPr="006D2FBA">
              <w:t>Description of setting, characters</w:t>
            </w:r>
            <w:r w:rsidR="006D2FBA" w:rsidRPr="006D2FBA">
              <w:t xml:space="preserve"> (7.3)</w:t>
            </w:r>
            <w:r w:rsidRPr="006D2FBA">
              <w:t xml:space="preserve">, first person vs third person, </w:t>
            </w:r>
            <w:r w:rsidR="005F5B9D" w:rsidRPr="006D2FBA">
              <w:t xml:space="preserve">changing the mood, </w:t>
            </w:r>
            <w:r w:rsidR="00702CA0" w:rsidRPr="006D2FBA">
              <w:t xml:space="preserve">character development, </w:t>
            </w:r>
            <w:r w:rsidR="005F5B9D" w:rsidRPr="006D2FBA">
              <w:t>using language and structural techniques</w:t>
            </w:r>
            <w:r w:rsidR="00C14652" w:rsidRPr="006D2FBA">
              <w:t>.</w:t>
            </w:r>
            <w:r w:rsidRPr="006D2FBA">
              <w:t xml:space="preserve"> </w:t>
            </w:r>
          </w:p>
          <w:p w14:paraId="7D7BC281" w14:textId="77777777" w:rsidR="005A6B25" w:rsidRPr="006D2FBA" w:rsidRDefault="00C14652" w:rsidP="00F83434">
            <w:r w:rsidRPr="006D2FBA">
              <w:t xml:space="preserve">Language and SPaG focus – fronted adverbials, </w:t>
            </w:r>
            <w:r w:rsidR="006C42E0" w:rsidRPr="006D2FBA">
              <w:t>using a variety of sentence types effectively, cyclical structures,</w:t>
            </w:r>
            <w:r w:rsidR="0029613A" w:rsidRPr="006D2FBA">
              <w:t xml:space="preserve"> </w:t>
            </w:r>
            <w:r w:rsidR="006C42E0" w:rsidRPr="006D2FBA">
              <w:t xml:space="preserve">(9.5) flashbacks. </w:t>
            </w:r>
          </w:p>
          <w:p w14:paraId="52E70223" w14:textId="25BF159B" w:rsidR="00F37C8E" w:rsidRPr="006D2FBA" w:rsidRDefault="00F37C8E" w:rsidP="00F83434"/>
        </w:tc>
        <w:tc>
          <w:tcPr>
            <w:tcW w:w="4032" w:type="dxa"/>
          </w:tcPr>
          <w:p w14:paraId="49E67888" w14:textId="2015286D" w:rsidR="001E2C98" w:rsidRPr="006D2FBA" w:rsidRDefault="00813109" w:rsidP="00B828B4">
            <w:pPr>
              <w:rPr>
                <w:b/>
                <w:bCs/>
              </w:rPr>
            </w:pPr>
            <w:r w:rsidRPr="006D2FBA">
              <w:rPr>
                <w:b/>
                <w:bCs/>
              </w:rPr>
              <w:t>Language:</w:t>
            </w:r>
          </w:p>
          <w:p w14:paraId="76AB3B69" w14:textId="1A186C5F" w:rsidR="003C1661" w:rsidRPr="006D2FBA" w:rsidRDefault="006A6236" w:rsidP="003C1661">
            <w:r w:rsidRPr="006D2FBA">
              <w:t>Creative</w:t>
            </w:r>
            <w:r w:rsidR="003C1661" w:rsidRPr="006D2FBA">
              <w:t xml:space="preserve"> writing: Prose / Crafting a narrative around adversity. Choice of 4: GCSE link.</w:t>
            </w:r>
            <w:r w:rsidR="00675ACC" w:rsidRPr="006D2FBA">
              <w:t xml:space="preserve"> </w:t>
            </w:r>
          </w:p>
          <w:p w14:paraId="229AD595" w14:textId="2C45FF52" w:rsidR="00675ACC" w:rsidRPr="006D2FBA" w:rsidRDefault="00675ACC" w:rsidP="003C1661">
            <w:pPr>
              <w:rPr>
                <w:color w:val="215E99" w:themeColor="text2" w:themeTint="BF"/>
              </w:rPr>
            </w:pPr>
            <w:r w:rsidRPr="006D2FBA">
              <w:rPr>
                <w:color w:val="215E99" w:themeColor="text2" w:themeTint="BF"/>
              </w:rPr>
              <w:t>Iveshead- AQA format</w:t>
            </w:r>
          </w:p>
          <w:p w14:paraId="789FB130" w14:textId="03B853CD" w:rsidR="005507CF" w:rsidRPr="006D2FBA" w:rsidRDefault="00675ACC" w:rsidP="00B828B4">
            <w:pPr>
              <w:rPr>
                <w:color w:val="215E99" w:themeColor="text2" w:themeTint="BF"/>
              </w:rPr>
            </w:pPr>
            <w:r w:rsidRPr="006D2FBA">
              <w:rPr>
                <w:color w:val="215E99" w:themeColor="text2" w:themeTint="BF"/>
              </w:rPr>
              <w:t>JFC – EDUQAS format</w:t>
            </w:r>
          </w:p>
          <w:p w14:paraId="0349E7FD" w14:textId="33F98B57" w:rsidR="00B828B4" w:rsidRPr="006D2FBA" w:rsidRDefault="00B828B4" w:rsidP="00974CB9"/>
        </w:tc>
      </w:tr>
      <w:tr w:rsidR="00A90944" w14:paraId="6A8AC616" w14:textId="77777777" w:rsidTr="197B403D">
        <w:trPr>
          <w:trHeight w:val="830"/>
        </w:trPr>
        <w:tc>
          <w:tcPr>
            <w:tcW w:w="1556" w:type="dxa"/>
          </w:tcPr>
          <w:p w14:paraId="7BDA0118" w14:textId="287A65F0" w:rsidR="00A90944" w:rsidRPr="006D2FBA" w:rsidRDefault="00A90944" w:rsidP="00974CB9">
            <w:r w:rsidRPr="006D2FBA">
              <w:t>HT</w:t>
            </w:r>
            <w:r w:rsidR="006C706F" w:rsidRPr="006D2FBA">
              <w:t xml:space="preserve"> </w:t>
            </w:r>
            <w:r w:rsidRPr="006D2FBA">
              <w:t>2</w:t>
            </w:r>
          </w:p>
        </w:tc>
        <w:tc>
          <w:tcPr>
            <w:tcW w:w="8368" w:type="dxa"/>
          </w:tcPr>
          <w:p w14:paraId="5E5919DC" w14:textId="77777777" w:rsidR="002A4198" w:rsidRPr="006D2FBA" w:rsidRDefault="002A4198" w:rsidP="002A4198">
            <w:pPr>
              <w:rPr>
                <w:b/>
                <w:bCs/>
                <w:u w:val="single"/>
              </w:rPr>
            </w:pPr>
            <w:r w:rsidRPr="006D2FBA">
              <w:rPr>
                <w:b/>
                <w:bCs/>
                <w:highlight w:val="yellow"/>
                <w:u w:val="single"/>
              </w:rPr>
              <w:t>BIG QUESTION:</w:t>
            </w:r>
            <w:r w:rsidRPr="006D2FBA">
              <w:rPr>
                <w:highlight w:val="yellow"/>
                <w:u w:val="single"/>
              </w:rPr>
              <w:t xml:space="preserve"> How do people overcome adversity?</w:t>
            </w:r>
            <w:r w:rsidRPr="006D2FBA">
              <w:rPr>
                <w:b/>
                <w:bCs/>
                <w:u w:val="single"/>
              </w:rPr>
              <w:t xml:space="preserve"> </w:t>
            </w:r>
          </w:p>
          <w:p w14:paraId="39B4579C" w14:textId="77777777" w:rsidR="00A90944" w:rsidRPr="006D2FBA" w:rsidRDefault="006367B9" w:rsidP="00DC324C">
            <w:r w:rsidRPr="006D2FBA">
              <w:t>The Art of Being Normal: full novel (NC), identity, gender, nature vs nurture,</w:t>
            </w:r>
            <w:r w:rsidR="00DC324C" w:rsidRPr="006D2FBA">
              <w:t>(9.5)</w:t>
            </w:r>
            <w:r w:rsidRPr="006D2FBA">
              <w:t xml:space="preserve"> dual narrative</w:t>
            </w:r>
            <w:r w:rsidR="0085741F" w:rsidRPr="006D2FBA">
              <w:t xml:space="preserve">, </w:t>
            </w:r>
            <w:r w:rsidRPr="006D2FBA">
              <w:t>characterisation (7.3), bias.</w:t>
            </w:r>
            <w:r w:rsidR="006B05E5" w:rsidRPr="006D2FBA">
              <w:t>(9.4)</w:t>
            </w:r>
          </w:p>
          <w:p w14:paraId="31491BCA" w14:textId="77777777" w:rsidR="00E52B07" w:rsidRPr="006D2FBA" w:rsidRDefault="00E52B07" w:rsidP="00DC324C"/>
          <w:p w14:paraId="31330C6E" w14:textId="77777777" w:rsidR="00E52B07" w:rsidRPr="006D2FBA" w:rsidRDefault="00E52B07" w:rsidP="00DC324C"/>
          <w:p w14:paraId="7568F95D" w14:textId="7470C92E" w:rsidR="00E52B07" w:rsidRPr="006D2FBA" w:rsidRDefault="00E52B07" w:rsidP="00DC324C"/>
        </w:tc>
        <w:tc>
          <w:tcPr>
            <w:tcW w:w="4032" w:type="dxa"/>
          </w:tcPr>
          <w:p w14:paraId="4FBA5495" w14:textId="7EF2E8F5" w:rsidR="00970922" w:rsidRPr="006D2FBA" w:rsidRDefault="0085741F" w:rsidP="00B828B4">
            <w:pPr>
              <w:rPr>
                <w:b/>
                <w:bCs/>
              </w:rPr>
            </w:pPr>
            <w:r w:rsidRPr="006D2FBA">
              <w:rPr>
                <w:b/>
                <w:bCs/>
              </w:rPr>
              <w:t xml:space="preserve">Literature: </w:t>
            </w:r>
          </w:p>
          <w:p w14:paraId="7950EEEC" w14:textId="2916671C" w:rsidR="0085741F" w:rsidRPr="006D2FBA" w:rsidRDefault="0085741F" w:rsidP="00B828B4">
            <w:r w:rsidRPr="006D2FBA">
              <w:t>How does the character of David transform throughout the novella?</w:t>
            </w:r>
            <w:r w:rsidR="00764084" w:rsidRPr="006D2FBA">
              <w:t xml:space="preserve"> (key analysis based on the difficulties he faced throughout will be explored). </w:t>
            </w:r>
          </w:p>
          <w:p w14:paraId="0942660C" w14:textId="31DE3886" w:rsidR="002A4198" w:rsidRPr="006D2FBA" w:rsidRDefault="00B828B4" w:rsidP="00B828B4">
            <w:r w:rsidRPr="006D2FBA">
              <w:t>Termly Reading Test</w:t>
            </w:r>
            <w:r w:rsidR="00FC1CD6" w:rsidRPr="006D2FBA">
              <w:t xml:space="preserve"> (adaptive teaching)</w:t>
            </w:r>
          </w:p>
          <w:p w14:paraId="69B298DE" w14:textId="0CC95AAE" w:rsidR="00DC324C" w:rsidRPr="006D2FBA" w:rsidRDefault="00DC324C" w:rsidP="00B828B4">
            <w:r w:rsidRPr="006D2FBA">
              <w:rPr>
                <w:b/>
                <w:bCs/>
              </w:rPr>
              <w:t>Language</w:t>
            </w:r>
            <w:r w:rsidRPr="006D2FBA">
              <w:t>:</w:t>
            </w:r>
          </w:p>
          <w:p w14:paraId="57336A88" w14:textId="67768C66" w:rsidR="003C725C" w:rsidRPr="006D2FBA" w:rsidRDefault="003C725C" w:rsidP="00237FBD"/>
        </w:tc>
      </w:tr>
      <w:tr w:rsidR="00A90944" w14:paraId="2B406DAD" w14:textId="77777777" w:rsidTr="197B403D">
        <w:trPr>
          <w:trHeight w:val="1268"/>
        </w:trPr>
        <w:tc>
          <w:tcPr>
            <w:tcW w:w="1556" w:type="dxa"/>
          </w:tcPr>
          <w:p w14:paraId="68DE1C4C" w14:textId="7AA57762" w:rsidR="00A90944" w:rsidRPr="006D2FBA" w:rsidRDefault="00A90944" w:rsidP="00974CB9">
            <w:r w:rsidRPr="006D2FBA">
              <w:t>HT</w:t>
            </w:r>
            <w:r w:rsidR="006C706F" w:rsidRPr="006D2FBA">
              <w:t xml:space="preserve"> </w:t>
            </w:r>
            <w:r w:rsidRPr="006D2FBA">
              <w:t>3</w:t>
            </w:r>
          </w:p>
        </w:tc>
        <w:tc>
          <w:tcPr>
            <w:tcW w:w="8368" w:type="dxa"/>
          </w:tcPr>
          <w:p w14:paraId="4896435C" w14:textId="186A5122" w:rsidR="00825061" w:rsidRPr="006D2FBA" w:rsidRDefault="00825061" w:rsidP="0050595B">
            <w:pPr>
              <w:rPr>
                <w:b/>
                <w:bCs/>
                <w:highlight w:val="yellow"/>
              </w:rPr>
            </w:pPr>
            <w:r w:rsidRPr="006D2FBA">
              <w:rPr>
                <w:b/>
                <w:bCs/>
                <w:highlight w:val="yellow"/>
              </w:rPr>
              <w:t xml:space="preserve">CONTINUED BIG QUESTION: </w:t>
            </w:r>
            <w:r w:rsidR="001079BD" w:rsidRPr="006D2FBA">
              <w:rPr>
                <w:b/>
                <w:bCs/>
                <w:highlight w:val="yellow"/>
              </w:rPr>
              <w:t>How does prejudice emerge</w:t>
            </w:r>
            <w:r w:rsidRPr="006D2FBA">
              <w:rPr>
                <w:b/>
                <w:bCs/>
                <w:highlight w:val="yellow"/>
              </w:rPr>
              <w:t>?</w:t>
            </w:r>
          </w:p>
          <w:p w14:paraId="10EB679B" w14:textId="4E0FA0BD" w:rsidR="0050595B" w:rsidRPr="006D2FBA" w:rsidRDefault="0050595B" w:rsidP="0050595B">
            <w:pPr>
              <w:rPr>
                <w:b/>
                <w:bCs/>
              </w:rPr>
            </w:pPr>
            <w:r w:rsidRPr="006D2FBA">
              <w:rPr>
                <w:b/>
                <w:bCs/>
                <w:highlight w:val="yellow"/>
              </w:rPr>
              <w:t>Booklet using reciprocal reading strategies:</w:t>
            </w:r>
          </w:p>
          <w:p w14:paraId="31F25E55" w14:textId="7A1DD552" w:rsidR="0050595B" w:rsidRDefault="0050595B" w:rsidP="0050595B">
            <w:pPr>
              <w:rPr>
                <w:color w:val="215E99" w:themeColor="text2" w:themeTint="BF"/>
              </w:rPr>
            </w:pPr>
            <w:r w:rsidRPr="006D2FBA">
              <w:rPr>
                <w:color w:val="215E99" w:themeColor="text2" w:themeTint="BF"/>
              </w:rPr>
              <w:t xml:space="preserve">Unit overview -&gt; How does prejudice emerge? The Art of Storytelling: anthology unit (NC), </w:t>
            </w:r>
            <w:r w:rsidR="002D3E10" w:rsidRPr="006D2FBA">
              <w:rPr>
                <w:color w:val="215E99" w:themeColor="text2" w:themeTint="BF"/>
              </w:rPr>
              <w:t xml:space="preserve">Variety of cultures and writers, (BV) </w:t>
            </w:r>
            <w:r w:rsidRPr="006D2FBA">
              <w:rPr>
                <w:color w:val="215E99" w:themeColor="text2" w:themeTint="BF"/>
              </w:rPr>
              <w:t>Language styled component one questions interweaved. (NC)</w:t>
            </w:r>
          </w:p>
          <w:p w14:paraId="0B06E0D9" w14:textId="21EC98AF" w:rsidR="00237FBD" w:rsidRPr="006D2FBA" w:rsidRDefault="00237FBD" w:rsidP="0050595B">
            <w:pPr>
              <w:rPr>
                <w:color w:val="215E99" w:themeColor="text2" w:themeTint="BF"/>
              </w:rPr>
            </w:pPr>
            <w:r w:rsidRPr="006D2FBA">
              <w:t>JFC: Speaking and Listening Unit, persuasive language (8.3) Body Language, engaging an audience, writing for purpose and effect</w:t>
            </w:r>
            <w:r w:rsidRPr="006D2FBA">
              <w:rPr>
                <w:color w:val="215E99" w:themeColor="text2" w:themeTint="BF"/>
              </w:rPr>
              <w:t>.</w:t>
            </w:r>
          </w:p>
          <w:p w14:paraId="21CE5D3C" w14:textId="2502B423" w:rsidR="00553A40" w:rsidRPr="006D2FBA" w:rsidRDefault="001E1D8C" w:rsidP="0050595B">
            <w:r w:rsidRPr="006D2FBA">
              <w:lastRenderedPageBreak/>
              <w:t>Transactional</w:t>
            </w:r>
            <w:r w:rsidR="008E6C85" w:rsidRPr="006D2FBA">
              <w:t xml:space="preserve"> </w:t>
            </w:r>
            <w:r w:rsidR="0050595B" w:rsidRPr="006D2FBA">
              <w:t>(NC), prejudice, dual narrative, nature vs nurture (7.5), fate,</w:t>
            </w:r>
            <w:r w:rsidR="00176F01" w:rsidRPr="006D2FBA">
              <w:t>(9.6)</w:t>
            </w:r>
            <w:r w:rsidR="0050595B" w:rsidRPr="006D2FBA">
              <w:t xml:space="preserve"> presentation of character (8.2), racism, opinion, gender. </w:t>
            </w:r>
            <w:r w:rsidR="00176F01" w:rsidRPr="006D2FBA">
              <w:t>(8.4)</w:t>
            </w:r>
          </w:p>
          <w:p w14:paraId="72C0A32B" w14:textId="77777777" w:rsidR="00553A40" w:rsidRPr="006D2FBA" w:rsidRDefault="00553A40" w:rsidP="0050595B"/>
          <w:p w14:paraId="1FA601BA" w14:textId="2082E976" w:rsidR="000D023C" w:rsidRPr="006D2FBA" w:rsidRDefault="0050595B" w:rsidP="00974CB9">
            <w:r w:rsidRPr="006D2FBA">
              <w:t xml:space="preserve">How is ethnicity represented in the media? </w:t>
            </w:r>
            <w:r w:rsidR="00553A40" w:rsidRPr="006D2FBA">
              <w:t xml:space="preserve">Editors code of practice, bias, </w:t>
            </w:r>
            <w:r w:rsidR="006B05E5" w:rsidRPr="006D2FBA">
              <w:t>passive vs active voice. (9.2)</w:t>
            </w:r>
          </w:p>
          <w:p w14:paraId="2BF07570" w14:textId="093F51BD" w:rsidR="00A10B99" w:rsidRPr="006D2FBA" w:rsidRDefault="00A10B99" w:rsidP="0050595B"/>
        </w:tc>
        <w:tc>
          <w:tcPr>
            <w:tcW w:w="4032" w:type="dxa"/>
          </w:tcPr>
          <w:p w14:paraId="322DFFD4" w14:textId="77777777" w:rsidR="00685CF9" w:rsidRPr="006D2FBA" w:rsidRDefault="00DC324C" w:rsidP="006C6CC6">
            <w:pPr>
              <w:rPr>
                <w:b/>
                <w:bCs/>
              </w:rPr>
            </w:pPr>
            <w:r w:rsidRPr="006D2FBA">
              <w:rPr>
                <w:b/>
                <w:bCs/>
              </w:rPr>
              <w:lastRenderedPageBreak/>
              <w:t xml:space="preserve">Language: </w:t>
            </w:r>
          </w:p>
          <w:p w14:paraId="3DEDE34C" w14:textId="7B100F75" w:rsidR="006C6CC6" w:rsidRPr="006D2FBA" w:rsidRDefault="006C6CC6" w:rsidP="006C6CC6">
            <w:pPr>
              <w:rPr>
                <w:color w:val="215E99" w:themeColor="text2" w:themeTint="BF"/>
              </w:rPr>
            </w:pPr>
            <w:r w:rsidRPr="006D2FBA">
              <w:rPr>
                <w:color w:val="215E99" w:themeColor="text2" w:themeTint="BF"/>
              </w:rPr>
              <w:t xml:space="preserve">Transactional writing- letter – inclusivity (link with Headteacher) </w:t>
            </w:r>
          </w:p>
          <w:p w14:paraId="0CE7F1AD" w14:textId="77777777" w:rsidR="00FC1CD6" w:rsidRDefault="00FC1CD6"/>
          <w:p w14:paraId="6E73BDB4" w14:textId="77777777" w:rsidR="00237FBD" w:rsidRPr="006D2FBA" w:rsidRDefault="00237FBD" w:rsidP="00237FBD">
            <w:r w:rsidRPr="006D2FBA">
              <w:t>Speaking and Listening (10.2)</w:t>
            </w:r>
          </w:p>
          <w:p w14:paraId="226742A0" w14:textId="77777777" w:rsidR="00237FBD" w:rsidRPr="006D2FBA" w:rsidRDefault="00237FBD"/>
          <w:p w14:paraId="42D61DC2" w14:textId="52DCACAE" w:rsidR="00580C00" w:rsidRPr="006D2FBA" w:rsidRDefault="00970922" w:rsidP="00796873">
            <w:r w:rsidRPr="006D2FBA">
              <w:t>Termly Reading Test</w:t>
            </w:r>
            <w:r w:rsidR="00FC1CD6" w:rsidRPr="006D2FBA">
              <w:t xml:space="preserve"> (adaptive teaching)</w:t>
            </w:r>
          </w:p>
        </w:tc>
      </w:tr>
      <w:tr w:rsidR="00A90944" w14:paraId="25B1DD31" w14:textId="77777777" w:rsidTr="197B403D">
        <w:trPr>
          <w:trHeight w:val="1268"/>
        </w:trPr>
        <w:tc>
          <w:tcPr>
            <w:tcW w:w="1556" w:type="dxa"/>
          </w:tcPr>
          <w:p w14:paraId="61BC434A" w14:textId="38E1EA94" w:rsidR="00A90944" w:rsidRPr="006D2FBA" w:rsidRDefault="00A90944" w:rsidP="00974CB9">
            <w:r w:rsidRPr="006D2FBA">
              <w:lastRenderedPageBreak/>
              <w:t>HT</w:t>
            </w:r>
            <w:r w:rsidR="006C706F" w:rsidRPr="006D2FBA">
              <w:t xml:space="preserve"> </w:t>
            </w:r>
            <w:r w:rsidRPr="006D2FBA">
              <w:t>4</w:t>
            </w:r>
          </w:p>
        </w:tc>
        <w:tc>
          <w:tcPr>
            <w:tcW w:w="8368" w:type="dxa"/>
          </w:tcPr>
          <w:p w14:paraId="0F70A064" w14:textId="1503428D" w:rsidR="00634C59" w:rsidRPr="006D2FBA" w:rsidRDefault="00C87077" w:rsidP="00634C59">
            <w:r w:rsidRPr="006D2FBA">
              <w:rPr>
                <w:shd w:val="clear" w:color="auto" w:fill="FFFF00"/>
              </w:rPr>
              <w:t>BIG QUESTION: H</w:t>
            </w:r>
            <w:r w:rsidR="00E52B07" w:rsidRPr="006D2FBA">
              <w:rPr>
                <w:shd w:val="clear" w:color="auto" w:fill="FFFF00"/>
              </w:rPr>
              <w:t>o</w:t>
            </w:r>
            <w:r w:rsidRPr="006D2FBA">
              <w:rPr>
                <w:shd w:val="clear" w:color="auto" w:fill="FFFF00"/>
              </w:rPr>
              <w:t>w does prejudice emerge?</w:t>
            </w:r>
            <w:r w:rsidRPr="006D2FBA">
              <w:t xml:space="preserve"> </w:t>
            </w:r>
            <w:r w:rsidR="00692F65" w:rsidRPr="006D2FBA">
              <w:t>Poetry (NC)</w:t>
            </w:r>
            <w:r w:rsidR="001179C0" w:rsidRPr="006D2FBA">
              <w:rPr>
                <w:b/>
                <w:bCs/>
                <w:highlight w:val="yellow"/>
              </w:rPr>
              <w:t xml:space="preserve"> VOICES: Protest, Identity and Suffering</w:t>
            </w:r>
            <w:r w:rsidR="00692F65" w:rsidRPr="006D2FBA">
              <w:t xml:space="preserve"> </w:t>
            </w:r>
            <w:r w:rsidR="00E36167" w:rsidRPr="006D2FBA">
              <w:t xml:space="preserve">including: </w:t>
            </w:r>
            <w:r w:rsidR="00692F65" w:rsidRPr="006D2FBA">
              <w:t xml:space="preserve">prejudice, stereotypes, revenge. </w:t>
            </w:r>
            <w:r w:rsidR="003C1661" w:rsidRPr="006D2FBA">
              <w:t>(9.6)</w:t>
            </w:r>
            <w:r w:rsidR="00607A11" w:rsidRPr="006D2FBA">
              <w:t xml:space="preserve"> Rebellion and revolution through impressions, interpretations and inference</w:t>
            </w:r>
            <w:r w:rsidR="00FC5C85" w:rsidRPr="006D2FBA">
              <w:t>:</w:t>
            </w:r>
            <w:r w:rsidR="008754BF" w:rsidRPr="006D2FBA">
              <w:t xml:space="preserve"> diverse voices and experiences,</w:t>
            </w:r>
            <w:r w:rsidR="00B76C20" w:rsidRPr="006D2FBA">
              <w:t xml:space="preserve"> </w:t>
            </w:r>
            <w:r w:rsidR="00D77B4E" w:rsidRPr="006D2FBA">
              <w:t>(9.2)</w:t>
            </w:r>
            <w:r w:rsidR="008754BF" w:rsidRPr="006D2FBA">
              <w:t xml:space="preserve"> exploring socio-political perspectives from various cultures and backgrounds.</w:t>
            </w:r>
            <w:r w:rsidR="00FC5C85" w:rsidRPr="006D2FBA">
              <w:t xml:space="preserve"> </w:t>
            </w:r>
            <w:r w:rsidR="00B76C20" w:rsidRPr="006D2FBA">
              <w:t>(BV)</w:t>
            </w:r>
            <w:r w:rsidR="00E52B07" w:rsidRPr="006D2FBA">
              <w:t xml:space="preserve"> </w:t>
            </w:r>
            <w:r w:rsidR="00FC5C85" w:rsidRPr="006D2FBA">
              <w:t xml:space="preserve">Coverage of at least </w:t>
            </w:r>
            <w:r w:rsidR="00CA4DBB" w:rsidRPr="006D2FBA">
              <w:t>8 poems will be tracked:</w:t>
            </w:r>
          </w:p>
          <w:p w14:paraId="4DF46C80" w14:textId="3095C3CA" w:rsidR="00D050F5" w:rsidRPr="006D2FBA" w:rsidRDefault="00634C59" w:rsidP="00974CB9">
            <w:r w:rsidRPr="006D2FBA">
              <w:t>Dulce Et Decorum Est, Rosa, I Ain’t Welcome Here No More, Crown, The Sparrows of Butyrka, Half-Caste, The Girl in the Red Scarf, Vultures</w:t>
            </w:r>
            <w:r w:rsidR="008754BF" w:rsidRPr="006D2FBA">
              <w:t>.</w:t>
            </w:r>
          </w:p>
          <w:p w14:paraId="0E6E45A1" w14:textId="04EC302A" w:rsidR="00A90944" w:rsidRPr="006D2FBA" w:rsidRDefault="00A90944" w:rsidP="008754BF"/>
        </w:tc>
        <w:tc>
          <w:tcPr>
            <w:tcW w:w="4032" w:type="dxa"/>
          </w:tcPr>
          <w:p w14:paraId="5E872C6A" w14:textId="479E0237" w:rsidR="00D77B4E" w:rsidRPr="006D2FBA" w:rsidRDefault="005C21A7" w:rsidP="00974CB9">
            <w:r w:rsidRPr="006D2FBA">
              <w:t>Litera</w:t>
            </w:r>
            <w:r w:rsidR="00474E9B" w:rsidRPr="006D2FBA">
              <w:t>ture:</w:t>
            </w:r>
          </w:p>
          <w:p w14:paraId="3ADFF89B" w14:textId="1EB7DA51" w:rsidR="005223A1" w:rsidRPr="006D2FBA" w:rsidRDefault="005223A1" w:rsidP="005223A1">
            <w:r w:rsidRPr="006D2FBA">
              <w:rPr>
                <w:b/>
                <w:bCs/>
              </w:rPr>
              <w:t>One assessment:</w:t>
            </w:r>
            <w:r w:rsidRPr="006D2FBA">
              <w:t xml:space="preserve"> to compare or contrast a set of poems – teacher choice on two poems allocated</w:t>
            </w:r>
          </w:p>
          <w:p w14:paraId="261CA260" w14:textId="77777777" w:rsidR="00DB00B7" w:rsidRPr="006D2FBA" w:rsidRDefault="00DB00B7" w:rsidP="005223A1"/>
          <w:p w14:paraId="3771D980" w14:textId="3D51167E" w:rsidR="0094666E" w:rsidRPr="006D2FBA" w:rsidRDefault="005223A1" w:rsidP="005223A1">
            <w:r w:rsidRPr="006D2FBA">
              <w:rPr>
                <w:b/>
                <w:bCs/>
              </w:rPr>
              <w:t>“Compare and/or contrast the ways in which poets present ideas about suffering and identities.”</w:t>
            </w:r>
          </w:p>
        </w:tc>
      </w:tr>
      <w:tr w:rsidR="00A90944" w14:paraId="67B654FC" w14:textId="77777777" w:rsidTr="197B403D">
        <w:trPr>
          <w:trHeight w:val="1253"/>
        </w:trPr>
        <w:tc>
          <w:tcPr>
            <w:tcW w:w="1556" w:type="dxa"/>
          </w:tcPr>
          <w:p w14:paraId="337F6489" w14:textId="4DF112E5" w:rsidR="00A90944" w:rsidRPr="006D2FBA" w:rsidRDefault="00A90944" w:rsidP="00974CB9">
            <w:r w:rsidRPr="006D2FBA">
              <w:t>HT</w:t>
            </w:r>
            <w:r w:rsidR="006C706F" w:rsidRPr="006D2FBA">
              <w:t xml:space="preserve"> </w:t>
            </w:r>
            <w:r w:rsidRPr="006D2FBA">
              <w:t>5</w:t>
            </w:r>
          </w:p>
        </w:tc>
        <w:tc>
          <w:tcPr>
            <w:tcW w:w="8368" w:type="dxa"/>
          </w:tcPr>
          <w:p w14:paraId="22F3D7E9" w14:textId="77777777" w:rsidR="00AC00A5" w:rsidRPr="006D2FBA" w:rsidRDefault="00F41EE3" w:rsidP="00AC00A5">
            <w:pPr>
              <w:rPr>
                <w:u w:val="single"/>
              </w:rPr>
            </w:pPr>
            <w:r w:rsidRPr="006D2FBA">
              <w:t xml:space="preserve"> </w:t>
            </w:r>
            <w:r w:rsidR="00AC00A5" w:rsidRPr="006D2FBA">
              <w:rPr>
                <w:b/>
                <w:bCs/>
                <w:highlight w:val="yellow"/>
                <w:u w:val="single"/>
              </w:rPr>
              <w:t xml:space="preserve">BIG QUESTION: </w:t>
            </w:r>
            <w:r w:rsidR="00AC00A5" w:rsidRPr="006D2FBA">
              <w:rPr>
                <w:highlight w:val="yellow"/>
                <w:u w:val="single"/>
              </w:rPr>
              <w:t>How does prejudice emerge?</w:t>
            </w:r>
            <w:r w:rsidR="00AC00A5" w:rsidRPr="006D2FBA">
              <w:rPr>
                <w:u w:val="single"/>
              </w:rPr>
              <w:t xml:space="preserve"> </w:t>
            </w:r>
          </w:p>
          <w:p w14:paraId="6D934556" w14:textId="6BB3965F" w:rsidR="00AC00A5" w:rsidRPr="006D2FBA" w:rsidRDefault="002417A0" w:rsidP="00AC00A5">
            <w:r>
              <w:t>Blood Brothers</w:t>
            </w:r>
            <w:r w:rsidR="00AC00A5" w:rsidRPr="006D2FBA">
              <w:t xml:space="preserve"> (10.1)</w:t>
            </w:r>
          </w:p>
          <w:p w14:paraId="7140A023" w14:textId="77777777" w:rsidR="00062A1D" w:rsidRPr="006D2FBA" w:rsidRDefault="00062A1D" w:rsidP="00AC00A5"/>
          <w:p w14:paraId="3940BD67" w14:textId="2C802DAC" w:rsidR="00A90944" w:rsidRPr="006D2FBA" w:rsidRDefault="00B825D4" w:rsidP="00974CB9">
            <w:r w:rsidRPr="006D2FBA">
              <w:rPr>
                <w:color w:val="0070C0"/>
              </w:rPr>
              <w:t>JFC: B</w:t>
            </w:r>
            <w:r w:rsidR="002A4198" w:rsidRPr="006D2FBA">
              <w:rPr>
                <w:color w:val="0070C0"/>
              </w:rPr>
              <w:t xml:space="preserve">uild upon the idea of how </w:t>
            </w:r>
            <w:r w:rsidR="00AC00A5" w:rsidRPr="006D2FBA">
              <w:rPr>
                <w:color w:val="0070C0"/>
              </w:rPr>
              <w:t xml:space="preserve">people overcome adversity? </w:t>
            </w:r>
            <w:r w:rsidR="002A4198" w:rsidRPr="006D2FBA">
              <w:rPr>
                <w:color w:val="0070C0"/>
              </w:rPr>
              <w:t xml:space="preserve">(9.2) </w:t>
            </w:r>
            <w:r w:rsidR="00AC00A5" w:rsidRPr="006D2FBA">
              <w:rPr>
                <w:color w:val="0070C0"/>
              </w:rPr>
              <w:t>Blood Brothers (NC)-</w:t>
            </w:r>
            <w:r w:rsidR="00AC00A5" w:rsidRPr="006D2FBA">
              <w:rPr>
                <w:b/>
                <w:bCs/>
                <w:color w:val="0070C0"/>
              </w:rPr>
              <w:t xml:space="preserve"> </w:t>
            </w:r>
            <w:r w:rsidR="00AC00A5" w:rsidRPr="006D2FBA">
              <w:rPr>
                <w:color w:val="0070C0"/>
              </w:rPr>
              <w:t xml:space="preserve">Character, plot, social class, </w:t>
            </w:r>
            <w:r w:rsidR="00565FDE" w:rsidRPr="006D2FBA">
              <w:rPr>
                <w:color w:val="0070C0"/>
              </w:rPr>
              <w:t xml:space="preserve">(8.1) </w:t>
            </w:r>
            <w:r w:rsidR="00AC00A5" w:rsidRPr="006D2FBA">
              <w:rPr>
                <w:color w:val="0070C0"/>
              </w:rPr>
              <w:t>superstition, nature vs nurture,</w:t>
            </w:r>
            <w:r w:rsidR="00555507" w:rsidRPr="006D2FBA">
              <w:rPr>
                <w:color w:val="0070C0"/>
              </w:rPr>
              <w:t>(9.2)</w:t>
            </w:r>
            <w:r w:rsidR="00AC00A5" w:rsidRPr="006D2FBA">
              <w:rPr>
                <w:color w:val="0070C0"/>
              </w:rPr>
              <w:t xml:space="preserve"> family,</w:t>
            </w:r>
            <w:r w:rsidR="00565FDE" w:rsidRPr="006D2FBA">
              <w:rPr>
                <w:color w:val="0070C0"/>
              </w:rPr>
              <w:t>(8.1)</w:t>
            </w:r>
            <w:r w:rsidR="00AC00A5" w:rsidRPr="006D2FBA">
              <w:rPr>
                <w:color w:val="0070C0"/>
              </w:rPr>
              <w:t xml:space="preserve"> motherhood, form, structure, critical theory, Greek tragedy,</w:t>
            </w:r>
            <w:r w:rsidR="00850411" w:rsidRPr="006D2FBA">
              <w:rPr>
                <w:color w:val="0070C0"/>
              </w:rPr>
              <w:t xml:space="preserve">(7.2) </w:t>
            </w:r>
            <w:r w:rsidR="00AC00A5" w:rsidRPr="006D2FBA">
              <w:rPr>
                <w:color w:val="0070C0"/>
              </w:rPr>
              <w:t xml:space="preserve"> dramatic devices, prejudice</w:t>
            </w:r>
            <w:r w:rsidR="00062A1D" w:rsidRPr="006D2FBA">
              <w:rPr>
                <w:color w:val="0070C0"/>
              </w:rPr>
              <w:t>.</w:t>
            </w:r>
          </w:p>
        </w:tc>
        <w:tc>
          <w:tcPr>
            <w:tcW w:w="4032" w:type="dxa"/>
          </w:tcPr>
          <w:p w14:paraId="0478216D" w14:textId="77777777" w:rsidR="00850411" w:rsidRPr="006D2FBA" w:rsidRDefault="00850411" w:rsidP="00970922">
            <w:r w:rsidRPr="006D2FBA">
              <w:t>Literature:</w:t>
            </w:r>
          </w:p>
          <w:p w14:paraId="5DB9639C" w14:textId="2F91B922" w:rsidR="009E2B44" w:rsidRPr="006D2FBA" w:rsidRDefault="00911279" w:rsidP="00970922">
            <w:pPr>
              <w:rPr>
                <w:color w:val="0070C0"/>
              </w:rPr>
            </w:pPr>
            <w:r w:rsidRPr="006D2FBA">
              <w:rPr>
                <w:color w:val="0070C0"/>
              </w:rPr>
              <w:t>How does prejudice emerge? Focus on policeman scene, teacher scene, Bright New Day, Mrs Lyons talking about Mickey.</w:t>
            </w:r>
          </w:p>
          <w:p w14:paraId="6127239E" w14:textId="77777777" w:rsidR="00FC1CD6" w:rsidRPr="006D2FBA" w:rsidRDefault="00FC1CD6" w:rsidP="00970922"/>
          <w:p w14:paraId="45DE182E" w14:textId="4C8C5300" w:rsidR="00970922" w:rsidRPr="006D2FBA" w:rsidRDefault="00970922" w:rsidP="00970922">
            <w:r w:rsidRPr="006D2FBA">
              <w:t>Termly Reading Test</w:t>
            </w:r>
            <w:r w:rsidR="00FC1CD6" w:rsidRPr="006D2FBA">
              <w:t xml:space="preserve"> (adaptive</w:t>
            </w:r>
            <w:r w:rsidR="00A8179C" w:rsidRPr="006D2FBA">
              <w:t xml:space="preserve"> teaching)</w:t>
            </w:r>
          </w:p>
          <w:p w14:paraId="03AEE5E6" w14:textId="562600DF" w:rsidR="00F41EE3" w:rsidRPr="006D2FBA" w:rsidRDefault="00F41EE3" w:rsidP="00275034"/>
        </w:tc>
      </w:tr>
      <w:tr w:rsidR="00A90944" w14:paraId="012D948C" w14:textId="77777777" w:rsidTr="197B403D">
        <w:trPr>
          <w:trHeight w:val="422"/>
        </w:trPr>
        <w:tc>
          <w:tcPr>
            <w:tcW w:w="1556" w:type="dxa"/>
          </w:tcPr>
          <w:p w14:paraId="58E73CBC" w14:textId="346EC0F2" w:rsidR="00A90944" w:rsidRPr="006D2FBA" w:rsidRDefault="00A90944" w:rsidP="00974CB9">
            <w:r w:rsidRPr="006D2FBA">
              <w:lastRenderedPageBreak/>
              <w:t>HT</w:t>
            </w:r>
            <w:r w:rsidR="006C706F" w:rsidRPr="006D2FBA">
              <w:t xml:space="preserve"> </w:t>
            </w:r>
            <w:r w:rsidRPr="006D2FBA">
              <w:t>6</w:t>
            </w:r>
          </w:p>
        </w:tc>
        <w:tc>
          <w:tcPr>
            <w:tcW w:w="8368" w:type="dxa"/>
          </w:tcPr>
          <w:p w14:paraId="14697F8A" w14:textId="554D2260" w:rsidR="00AC00A5" w:rsidRPr="006D2FBA" w:rsidRDefault="00AC00A5" w:rsidP="00AC00A5">
            <w:pPr>
              <w:rPr>
                <w:u w:val="single"/>
              </w:rPr>
            </w:pPr>
            <w:r w:rsidRPr="006D2FBA">
              <w:rPr>
                <w:b/>
                <w:bCs/>
                <w:highlight w:val="yellow"/>
                <w:u w:val="single"/>
              </w:rPr>
              <w:t>BIG QUESTION:</w:t>
            </w:r>
            <w:r w:rsidRPr="006D2FBA">
              <w:rPr>
                <w:highlight w:val="yellow"/>
                <w:u w:val="single"/>
              </w:rPr>
              <w:t xml:space="preserve"> Is revenge justified?</w:t>
            </w:r>
          </w:p>
          <w:p w14:paraId="3A11D56F" w14:textId="7F51CCAD" w:rsidR="00A90944" w:rsidRPr="006D2FBA" w:rsidRDefault="00AC00A5" w:rsidP="00AC00A5">
            <w:r w:rsidRPr="006D2FBA">
              <w:t xml:space="preserve">Is revenge justified? Macbeth (+): </w:t>
            </w:r>
            <w:r w:rsidR="006C42E0" w:rsidRPr="006D2FBA">
              <w:t xml:space="preserve">(10.6) </w:t>
            </w:r>
            <w:r w:rsidRPr="006D2FBA">
              <w:t>Reading the whole play, crafting ideas from extracts, features of tragedy, Elizabethan context, Gender Stereotypes,</w:t>
            </w:r>
            <w:r w:rsidR="003C1661" w:rsidRPr="006D2FBA">
              <w:t>(6)</w:t>
            </w:r>
            <w:r w:rsidRPr="006D2FBA">
              <w:t xml:space="preserve"> tracking o</w:t>
            </w:r>
            <w:r w:rsidR="00702CA0" w:rsidRPr="006D2FBA">
              <w:t>f violence</w:t>
            </w:r>
            <w:r w:rsidR="001F40CA" w:rsidRPr="006D2FBA">
              <w:t>, power,</w:t>
            </w:r>
            <w:r w:rsidR="00702CA0" w:rsidRPr="006D2FBA">
              <w:t xml:space="preserve"> revenge</w:t>
            </w:r>
            <w:r w:rsidRPr="006D2FBA">
              <w:t>, character development (9.</w:t>
            </w:r>
            <w:r w:rsidR="00702CA0" w:rsidRPr="006D2FBA">
              <w:t>1</w:t>
            </w:r>
            <w:r w:rsidRPr="006D2FBA">
              <w:t>), Greek tragedy, biblical allusion, tracking of a theme. Tier 2 and 3 vocabulary.</w:t>
            </w:r>
            <w:r w:rsidR="001F40CA" w:rsidRPr="006D2FBA">
              <w:t xml:space="preserve"> (8.2)</w:t>
            </w:r>
          </w:p>
        </w:tc>
        <w:tc>
          <w:tcPr>
            <w:tcW w:w="4032" w:type="dxa"/>
          </w:tcPr>
          <w:p w14:paraId="5935D4B2" w14:textId="0BD5D5ED" w:rsidR="00A90944" w:rsidRPr="006D2FBA" w:rsidRDefault="00BE340C" w:rsidP="00974CB9">
            <w:r w:rsidRPr="006D2FBA">
              <w:t>Is revenge justified? (</w:t>
            </w:r>
            <w:r w:rsidR="00BC52F9" w:rsidRPr="006D2FBA">
              <w:t xml:space="preserve">GCSE styled question </w:t>
            </w:r>
            <w:r w:rsidR="00F56053" w:rsidRPr="006D2FBA">
              <w:t>–</w:t>
            </w:r>
            <w:r w:rsidRPr="006D2FBA">
              <w:t xml:space="preserve"> </w:t>
            </w:r>
            <w:r w:rsidR="009E2B44" w:rsidRPr="006D2FBA">
              <w:t>focused around Macduff and his killing of Macbeth</w:t>
            </w:r>
            <w:r w:rsidR="00F56053" w:rsidRPr="006D2FBA">
              <w:t xml:space="preserve"> – </w:t>
            </w:r>
            <w:r w:rsidR="00EC5C3F" w:rsidRPr="006D2FBA">
              <w:t>theme of violence</w:t>
            </w:r>
            <w:r w:rsidRPr="006D2FBA">
              <w:t>)</w:t>
            </w:r>
          </w:p>
        </w:tc>
      </w:tr>
    </w:tbl>
    <w:p w14:paraId="2A3332B7" w14:textId="77777777" w:rsidR="00974CB9" w:rsidRPr="00974CB9" w:rsidRDefault="00974CB9" w:rsidP="00974CB9"/>
    <w:sectPr w:rsidR="00974CB9" w:rsidRPr="00974CB9" w:rsidSect="00C41D66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2B8E0" w14:textId="77777777" w:rsidR="009B3702" w:rsidRDefault="009B3702" w:rsidP="00974CB9">
      <w:pPr>
        <w:spacing w:after="0" w:line="240" w:lineRule="auto"/>
      </w:pPr>
      <w:r>
        <w:separator/>
      </w:r>
    </w:p>
  </w:endnote>
  <w:endnote w:type="continuationSeparator" w:id="0">
    <w:p w14:paraId="4383EC3B" w14:textId="77777777" w:rsidR="009B3702" w:rsidRDefault="009B3702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5ED2D3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="002D3E10" w:rsidRPr="002D3E10">
      <w:t>(BV) indicated British Values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  <w:p w14:paraId="2EC5EF16" w14:textId="05C3A151" w:rsidR="006D2FBA" w:rsidRPr="006D2FBA" w:rsidRDefault="006D2FBA" w:rsidP="00E54370">
    <w:pPr>
      <w:spacing w:after="0" w:line="240" w:lineRule="auto"/>
      <w:ind w:left="720" w:firstLine="720"/>
      <w:rPr>
        <w:i/>
        <w:iCs/>
      </w:rPr>
    </w:pPr>
    <w:r>
      <w:rPr>
        <w:i/>
        <w:iCs/>
      </w:rPr>
      <w:t xml:space="preserve">Last updated: 10/4/25.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7AB37" w14:textId="77777777" w:rsidR="009B3702" w:rsidRDefault="009B3702" w:rsidP="00974CB9">
      <w:pPr>
        <w:spacing w:after="0" w:line="240" w:lineRule="auto"/>
      </w:pPr>
      <w:r>
        <w:separator/>
      </w:r>
    </w:p>
  </w:footnote>
  <w:footnote w:type="continuationSeparator" w:id="0">
    <w:p w14:paraId="1E32281C" w14:textId="77777777" w:rsidR="009B3702" w:rsidRDefault="009B3702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638B15EA" w:rsidR="007D4C7D" w:rsidRDefault="00813109" w:rsidP="007D4C7D">
    <w:pPr>
      <w:pStyle w:val="Heading1"/>
      <w:jc w:val="center"/>
    </w:pPr>
    <w:r>
      <w:t>JFC</w:t>
    </w:r>
    <w:r w:rsidR="004518C4">
      <w:t xml:space="preserve"> -</w:t>
    </w:r>
    <w:r w:rsidR="003E7644">
      <w:t xml:space="preserve">&gt; </w:t>
    </w:r>
    <w:r w:rsidR="007D4C7D">
      <w:t xml:space="preserve">YEAR </w:t>
    </w:r>
    <w:r w:rsidR="00FC6871">
      <w:t xml:space="preserve">9 </w:t>
    </w:r>
    <w:r w:rsidR="00E02C6D">
      <w:t>English</w:t>
    </w:r>
    <w:r w:rsidR="007D4C7D">
      <w:t xml:space="preserve"> </w:t>
    </w:r>
    <w:r w:rsidR="009B2EC9">
      <w:t>– Year on a Page</w:t>
    </w:r>
  </w:p>
  <w:p w14:paraId="06741371" w14:textId="386F6894" w:rsidR="005615F9" w:rsidRPr="005615F9" w:rsidRDefault="004D3A24" w:rsidP="005615F9">
    <w:r>
      <w:t xml:space="preserve">Reading Plus – timetabled for the whole year group once every fortnight – upleveling </w:t>
    </w:r>
    <w:r w:rsidR="000B3E05">
      <w:t xml:space="preserve">and expanding </w:t>
    </w:r>
    <w:r>
      <w:t>vocabulary</w:t>
    </w:r>
    <w:r w:rsidR="000B3E05">
      <w:t xml:space="preserve">, improving fluency and </w:t>
    </w:r>
    <w:r w:rsidR="00D40079">
      <w:t>reading ages.</w:t>
    </w:r>
    <w:r w:rsidR="000B3E05">
      <w:t xml:space="preserve"> 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2F63CD"/>
    <w:multiLevelType w:val="hybridMultilevel"/>
    <w:tmpl w:val="7F1CB2D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71AE6"/>
    <w:multiLevelType w:val="hybridMultilevel"/>
    <w:tmpl w:val="597AFBA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6241579">
    <w:abstractNumId w:val="1"/>
  </w:num>
  <w:num w:numId="2" w16cid:durableId="1932929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12DB5"/>
    <w:rsid w:val="000167B6"/>
    <w:rsid w:val="00024AB8"/>
    <w:rsid w:val="0002608D"/>
    <w:rsid w:val="00026B0D"/>
    <w:rsid w:val="00042C15"/>
    <w:rsid w:val="0005160E"/>
    <w:rsid w:val="00062A1D"/>
    <w:rsid w:val="0006613C"/>
    <w:rsid w:val="000817F3"/>
    <w:rsid w:val="00094935"/>
    <w:rsid w:val="000A098C"/>
    <w:rsid w:val="000A5271"/>
    <w:rsid w:val="000B3918"/>
    <w:rsid w:val="000B3E05"/>
    <w:rsid w:val="000B51F8"/>
    <w:rsid w:val="000C5A40"/>
    <w:rsid w:val="000C6CA2"/>
    <w:rsid w:val="000D023C"/>
    <w:rsid w:val="000E65F7"/>
    <w:rsid w:val="001079BD"/>
    <w:rsid w:val="001113FE"/>
    <w:rsid w:val="00114271"/>
    <w:rsid w:val="001179C0"/>
    <w:rsid w:val="00133502"/>
    <w:rsid w:val="0014022A"/>
    <w:rsid w:val="00145A1E"/>
    <w:rsid w:val="00153344"/>
    <w:rsid w:val="00154842"/>
    <w:rsid w:val="00176F01"/>
    <w:rsid w:val="00183894"/>
    <w:rsid w:val="00185BF5"/>
    <w:rsid w:val="001918CC"/>
    <w:rsid w:val="001B52EC"/>
    <w:rsid w:val="001B73BD"/>
    <w:rsid w:val="001C72EE"/>
    <w:rsid w:val="001E1D8C"/>
    <w:rsid w:val="001E2C98"/>
    <w:rsid w:val="001E6DEC"/>
    <w:rsid w:val="001F2677"/>
    <w:rsid w:val="001F40CA"/>
    <w:rsid w:val="001F56DF"/>
    <w:rsid w:val="00200A8D"/>
    <w:rsid w:val="0020245A"/>
    <w:rsid w:val="00237FBD"/>
    <w:rsid w:val="002417A0"/>
    <w:rsid w:val="002460AC"/>
    <w:rsid w:val="00256AD4"/>
    <w:rsid w:val="00257E9D"/>
    <w:rsid w:val="002622C7"/>
    <w:rsid w:val="00275034"/>
    <w:rsid w:val="0029126B"/>
    <w:rsid w:val="00294945"/>
    <w:rsid w:val="0029613A"/>
    <w:rsid w:val="002962D1"/>
    <w:rsid w:val="00297867"/>
    <w:rsid w:val="002A4198"/>
    <w:rsid w:val="002D3E10"/>
    <w:rsid w:val="002D6975"/>
    <w:rsid w:val="002D7EFE"/>
    <w:rsid w:val="002E2631"/>
    <w:rsid w:val="002E2749"/>
    <w:rsid w:val="002E42BF"/>
    <w:rsid w:val="002F7946"/>
    <w:rsid w:val="003012B3"/>
    <w:rsid w:val="003148A9"/>
    <w:rsid w:val="0033355D"/>
    <w:rsid w:val="00335453"/>
    <w:rsid w:val="00351C00"/>
    <w:rsid w:val="00353697"/>
    <w:rsid w:val="0036013D"/>
    <w:rsid w:val="00365521"/>
    <w:rsid w:val="00384E16"/>
    <w:rsid w:val="00391ACD"/>
    <w:rsid w:val="003B0C7A"/>
    <w:rsid w:val="003B6337"/>
    <w:rsid w:val="003C1661"/>
    <w:rsid w:val="003C3B40"/>
    <w:rsid w:val="003C725C"/>
    <w:rsid w:val="003D07B7"/>
    <w:rsid w:val="003E0666"/>
    <w:rsid w:val="003E7644"/>
    <w:rsid w:val="00400C55"/>
    <w:rsid w:val="00410527"/>
    <w:rsid w:val="00420512"/>
    <w:rsid w:val="004229DA"/>
    <w:rsid w:val="00426C4F"/>
    <w:rsid w:val="0044489E"/>
    <w:rsid w:val="004518C4"/>
    <w:rsid w:val="00474E9B"/>
    <w:rsid w:val="00475915"/>
    <w:rsid w:val="00484D5A"/>
    <w:rsid w:val="00495EBF"/>
    <w:rsid w:val="004A11AD"/>
    <w:rsid w:val="004A4D26"/>
    <w:rsid w:val="004B110F"/>
    <w:rsid w:val="004B13FE"/>
    <w:rsid w:val="004B20A9"/>
    <w:rsid w:val="004B6FC7"/>
    <w:rsid w:val="004C7292"/>
    <w:rsid w:val="004D3A24"/>
    <w:rsid w:val="004D4CAD"/>
    <w:rsid w:val="004D5EBE"/>
    <w:rsid w:val="004F5524"/>
    <w:rsid w:val="00504B1C"/>
    <w:rsid w:val="0050595B"/>
    <w:rsid w:val="00506B5F"/>
    <w:rsid w:val="005116E0"/>
    <w:rsid w:val="005145B2"/>
    <w:rsid w:val="005223A1"/>
    <w:rsid w:val="00531548"/>
    <w:rsid w:val="00547A26"/>
    <w:rsid w:val="00547CDC"/>
    <w:rsid w:val="005507CF"/>
    <w:rsid w:val="00553A40"/>
    <w:rsid w:val="00555507"/>
    <w:rsid w:val="005615F9"/>
    <w:rsid w:val="00565FDE"/>
    <w:rsid w:val="00580C00"/>
    <w:rsid w:val="00586828"/>
    <w:rsid w:val="005A6B25"/>
    <w:rsid w:val="005C21A7"/>
    <w:rsid w:val="005D0FB2"/>
    <w:rsid w:val="005D2268"/>
    <w:rsid w:val="005E048A"/>
    <w:rsid w:val="005E48CF"/>
    <w:rsid w:val="005E69B9"/>
    <w:rsid w:val="005E7584"/>
    <w:rsid w:val="005F5B9D"/>
    <w:rsid w:val="006056DD"/>
    <w:rsid w:val="00607A11"/>
    <w:rsid w:val="00634C59"/>
    <w:rsid w:val="006367B9"/>
    <w:rsid w:val="00654547"/>
    <w:rsid w:val="00674719"/>
    <w:rsid w:val="00675ACC"/>
    <w:rsid w:val="00682A27"/>
    <w:rsid w:val="00685CF9"/>
    <w:rsid w:val="00692F65"/>
    <w:rsid w:val="006A22BA"/>
    <w:rsid w:val="006A28AA"/>
    <w:rsid w:val="006A6236"/>
    <w:rsid w:val="006B05E5"/>
    <w:rsid w:val="006C42E0"/>
    <w:rsid w:val="006C6CC6"/>
    <w:rsid w:val="006C706F"/>
    <w:rsid w:val="006D2FBA"/>
    <w:rsid w:val="006E3E8B"/>
    <w:rsid w:val="006E6334"/>
    <w:rsid w:val="006F29FF"/>
    <w:rsid w:val="00701963"/>
    <w:rsid w:val="00702CA0"/>
    <w:rsid w:val="0072358A"/>
    <w:rsid w:val="00733766"/>
    <w:rsid w:val="007375A4"/>
    <w:rsid w:val="00744C3C"/>
    <w:rsid w:val="00744D20"/>
    <w:rsid w:val="00753A6C"/>
    <w:rsid w:val="00764084"/>
    <w:rsid w:val="00776125"/>
    <w:rsid w:val="00782C6C"/>
    <w:rsid w:val="00796873"/>
    <w:rsid w:val="007B6DF2"/>
    <w:rsid w:val="007C35D3"/>
    <w:rsid w:val="007D4C7D"/>
    <w:rsid w:val="007F1FCF"/>
    <w:rsid w:val="007F35C9"/>
    <w:rsid w:val="008053CA"/>
    <w:rsid w:val="00813109"/>
    <w:rsid w:val="00816944"/>
    <w:rsid w:val="00820280"/>
    <w:rsid w:val="00824323"/>
    <w:rsid w:val="00825061"/>
    <w:rsid w:val="00850411"/>
    <w:rsid w:val="00855551"/>
    <w:rsid w:val="0085741F"/>
    <w:rsid w:val="008754BF"/>
    <w:rsid w:val="008858B6"/>
    <w:rsid w:val="008A6739"/>
    <w:rsid w:val="008E6C85"/>
    <w:rsid w:val="008F47A3"/>
    <w:rsid w:val="008F618E"/>
    <w:rsid w:val="00911279"/>
    <w:rsid w:val="00916820"/>
    <w:rsid w:val="00916E52"/>
    <w:rsid w:val="009229D1"/>
    <w:rsid w:val="0094666E"/>
    <w:rsid w:val="00956E23"/>
    <w:rsid w:val="009677C3"/>
    <w:rsid w:val="00970922"/>
    <w:rsid w:val="00971BFF"/>
    <w:rsid w:val="00974CB9"/>
    <w:rsid w:val="00975EEC"/>
    <w:rsid w:val="00992FDC"/>
    <w:rsid w:val="00996BCA"/>
    <w:rsid w:val="009A29AD"/>
    <w:rsid w:val="009A2B66"/>
    <w:rsid w:val="009A5D7E"/>
    <w:rsid w:val="009A7854"/>
    <w:rsid w:val="009B2EC9"/>
    <w:rsid w:val="009B3702"/>
    <w:rsid w:val="009E2B44"/>
    <w:rsid w:val="00A10B99"/>
    <w:rsid w:val="00A147B5"/>
    <w:rsid w:val="00A23AE8"/>
    <w:rsid w:val="00A35551"/>
    <w:rsid w:val="00A35F6C"/>
    <w:rsid w:val="00A5152B"/>
    <w:rsid w:val="00A52303"/>
    <w:rsid w:val="00A56B8D"/>
    <w:rsid w:val="00A6497B"/>
    <w:rsid w:val="00A669B3"/>
    <w:rsid w:val="00A74B4B"/>
    <w:rsid w:val="00A77819"/>
    <w:rsid w:val="00A8179C"/>
    <w:rsid w:val="00A90944"/>
    <w:rsid w:val="00A96954"/>
    <w:rsid w:val="00AA1925"/>
    <w:rsid w:val="00AA34D1"/>
    <w:rsid w:val="00AA4782"/>
    <w:rsid w:val="00AA5F84"/>
    <w:rsid w:val="00AB7A9B"/>
    <w:rsid w:val="00AC00A5"/>
    <w:rsid w:val="00AC06E2"/>
    <w:rsid w:val="00AC43C3"/>
    <w:rsid w:val="00AC478C"/>
    <w:rsid w:val="00AD0CE9"/>
    <w:rsid w:val="00AD152E"/>
    <w:rsid w:val="00AE47FA"/>
    <w:rsid w:val="00AE7D68"/>
    <w:rsid w:val="00B0576D"/>
    <w:rsid w:val="00B17E75"/>
    <w:rsid w:val="00B3016A"/>
    <w:rsid w:val="00B30841"/>
    <w:rsid w:val="00B42F04"/>
    <w:rsid w:val="00B44AB8"/>
    <w:rsid w:val="00B7221B"/>
    <w:rsid w:val="00B76C20"/>
    <w:rsid w:val="00B825D4"/>
    <w:rsid w:val="00B828B4"/>
    <w:rsid w:val="00B92E7F"/>
    <w:rsid w:val="00BB4A49"/>
    <w:rsid w:val="00BB5414"/>
    <w:rsid w:val="00BC4ADC"/>
    <w:rsid w:val="00BC52F9"/>
    <w:rsid w:val="00BC78AD"/>
    <w:rsid w:val="00BE340C"/>
    <w:rsid w:val="00BF3CDF"/>
    <w:rsid w:val="00C0197D"/>
    <w:rsid w:val="00C105F6"/>
    <w:rsid w:val="00C14652"/>
    <w:rsid w:val="00C25358"/>
    <w:rsid w:val="00C25D2F"/>
    <w:rsid w:val="00C30F76"/>
    <w:rsid w:val="00C33F81"/>
    <w:rsid w:val="00C34EB2"/>
    <w:rsid w:val="00C41D66"/>
    <w:rsid w:val="00C528F2"/>
    <w:rsid w:val="00C62964"/>
    <w:rsid w:val="00C63AA4"/>
    <w:rsid w:val="00C80425"/>
    <w:rsid w:val="00C85164"/>
    <w:rsid w:val="00C87077"/>
    <w:rsid w:val="00CA4DBB"/>
    <w:rsid w:val="00CA7121"/>
    <w:rsid w:val="00CA767F"/>
    <w:rsid w:val="00CB03F8"/>
    <w:rsid w:val="00CB327F"/>
    <w:rsid w:val="00CB49E8"/>
    <w:rsid w:val="00CB4F90"/>
    <w:rsid w:val="00CD7193"/>
    <w:rsid w:val="00CE138E"/>
    <w:rsid w:val="00D050F5"/>
    <w:rsid w:val="00D25EE7"/>
    <w:rsid w:val="00D30B04"/>
    <w:rsid w:val="00D40079"/>
    <w:rsid w:val="00D42C94"/>
    <w:rsid w:val="00D650BC"/>
    <w:rsid w:val="00D775D4"/>
    <w:rsid w:val="00D77B4E"/>
    <w:rsid w:val="00D967EC"/>
    <w:rsid w:val="00DA21D9"/>
    <w:rsid w:val="00DB00B7"/>
    <w:rsid w:val="00DC1D05"/>
    <w:rsid w:val="00DC324C"/>
    <w:rsid w:val="00DD57A0"/>
    <w:rsid w:val="00DD7224"/>
    <w:rsid w:val="00DE225E"/>
    <w:rsid w:val="00DF236B"/>
    <w:rsid w:val="00DF33B3"/>
    <w:rsid w:val="00E02C6D"/>
    <w:rsid w:val="00E36167"/>
    <w:rsid w:val="00E522CD"/>
    <w:rsid w:val="00E52B07"/>
    <w:rsid w:val="00E54370"/>
    <w:rsid w:val="00E603EE"/>
    <w:rsid w:val="00E965D3"/>
    <w:rsid w:val="00EB39BE"/>
    <w:rsid w:val="00EB76E3"/>
    <w:rsid w:val="00EC5C3F"/>
    <w:rsid w:val="00EC6FE0"/>
    <w:rsid w:val="00F011CE"/>
    <w:rsid w:val="00F0158E"/>
    <w:rsid w:val="00F03568"/>
    <w:rsid w:val="00F15DA0"/>
    <w:rsid w:val="00F37C8E"/>
    <w:rsid w:val="00F41EE3"/>
    <w:rsid w:val="00F43640"/>
    <w:rsid w:val="00F50B37"/>
    <w:rsid w:val="00F56053"/>
    <w:rsid w:val="00F61BAD"/>
    <w:rsid w:val="00F71B8A"/>
    <w:rsid w:val="00F83434"/>
    <w:rsid w:val="00F87E0E"/>
    <w:rsid w:val="00F902BF"/>
    <w:rsid w:val="00FC1CD6"/>
    <w:rsid w:val="00FC5C85"/>
    <w:rsid w:val="00FC6871"/>
    <w:rsid w:val="00FD3A98"/>
    <w:rsid w:val="00FD6535"/>
    <w:rsid w:val="00FE79D4"/>
    <w:rsid w:val="00FF4CFA"/>
    <w:rsid w:val="197B403D"/>
    <w:rsid w:val="7DEE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6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f7b8c2-b9b5-4fce-968d-7fd614486ed4" xsi:nil="true"/>
    <lcf76f155ced4ddcb4097134ff3c332f xmlns="0005407b-1384-4015-9b22-327432362845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  <SharedWithUsers xmlns="c1f7b8c2-b9b5-4fce-968d-7fd614486ed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661E759-B386-4383-9B16-AA195AA43C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4BFC96-3EF4-4048-9C4B-721F1D14AC57}"/>
</file>

<file path=customXml/itemProps3.xml><?xml version="1.0" encoding="utf-8"?>
<ds:datastoreItem xmlns:ds="http://schemas.openxmlformats.org/officeDocument/2006/customXml" ds:itemID="{A4E03FE4-A590-4BA0-B49D-715154702150}">
  <ds:schemaRefs>
    <ds:schemaRef ds:uri="ac3eae35-da26-4da9-adf0-fd028d1bfb5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f920f2f-468b-4742-9086-95048ccaaa4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WILKINSON Louise</cp:lastModifiedBy>
  <cp:revision>6</cp:revision>
  <dcterms:created xsi:type="dcterms:W3CDTF">2025-04-10T16:10:00Z</dcterms:created>
  <dcterms:modified xsi:type="dcterms:W3CDTF">2025-06-25T10:46:00Z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  <property fmtid="{D5CDD505-2E9C-101B-9397-08002B2CF9AE}" pid="3" name="MediaServiceImageTags">
    <vt:lpwstr/>
  </property>
  <property fmtid="{D5CDD505-2E9C-101B-9397-08002B2CF9AE}" pid="4" name="Order">
    <vt:r8>531100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