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8831"/>
        <w:gridCol w:w="3988"/>
      </w:tblGrid>
      <w:tr w:rsidR="00A90944" w:rsidRPr="00A90944" w14:paraId="231FE15A" w14:textId="77777777" w:rsidTr="005C6872">
        <w:tc>
          <w:tcPr>
            <w:tcW w:w="1129" w:type="dxa"/>
          </w:tcPr>
          <w:p w14:paraId="7FB7A747" w14:textId="1EECAEE3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A73AB0">
              <w:rPr>
                <w:b/>
                <w:bCs/>
              </w:rPr>
              <w:t>9</w:t>
            </w:r>
            <w:r w:rsidR="005C6872">
              <w:rPr>
                <w:b/>
                <w:bCs/>
              </w:rPr>
              <w:t xml:space="preserve"> – 202</w:t>
            </w:r>
            <w:r w:rsidR="009F49A2">
              <w:rPr>
                <w:b/>
                <w:bCs/>
              </w:rPr>
              <w:t>5/26</w:t>
            </w:r>
          </w:p>
        </w:tc>
        <w:tc>
          <w:tcPr>
            <w:tcW w:w="8831" w:type="dxa"/>
          </w:tcPr>
          <w:p w14:paraId="439955A0" w14:textId="122B1034" w:rsidR="00A90944" w:rsidRPr="00A90944" w:rsidRDefault="004661AA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History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3988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5C6872" w14:paraId="45557E45" w14:textId="77777777" w:rsidTr="005C6872">
        <w:tc>
          <w:tcPr>
            <w:tcW w:w="1129" w:type="dxa"/>
          </w:tcPr>
          <w:p w14:paraId="1914ED79" w14:textId="3197B798" w:rsidR="005C6872" w:rsidRDefault="005C6872" w:rsidP="004438A0">
            <w:r>
              <w:t>HT 1</w:t>
            </w:r>
          </w:p>
        </w:tc>
        <w:tc>
          <w:tcPr>
            <w:tcW w:w="8831" w:type="dxa"/>
          </w:tcPr>
          <w:p w14:paraId="4642198A" w14:textId="024C10B8" w:rsidR="005C6872" w:rsidRDefault="001340FB" w:rsidP="0031122C">
            <w:r>
              <w:t>What were the causes and consequences of World War I?</w:t>
            </w:r>
          </w:p>
          <w:p w14:paraId="0FFE0B87" w14:textId="77777777" w:rsidR="00A65FB4" w:rsidRDefault="00A65FB4" w:rsidP="0031122C"/>
          <w:p w14:paraId="21BFA285" w14:textId="6CA960EA" w:rsidR="00A65FB4" w:rsidRDefault="001F181D" w:rsidP="0031122C">
            <w:r>
              <w:t xml:space="preserve">This course requires students to analyse </w:t>
            </w:r>
            <w:r w:rsidR="00AD21F3">
              <w:t>the causal factors of World War I.</w:t>
            </w:r>
            <w:r w:rsidR="002B40AD">
              <w:t xml:space="preserve"> (NC)</w:t>
            </w:r>
            <w:r w:rsidR="00AD21F3">
              <w:t xml:space="preserve"> </w:t>
            </w:r>
            <w:r w:rsidR="002B40AD">
              <w:t xml:space="preserve">Students will also </w:t>
            </w:r>
            <w:r>
              <w:t xml:space="preserve">evaluate a range of people’s contributions to </w:t>
            </w:r>
            <w:r w:rsidR="004F5728">
              <w:t>W</w:t>
            </w:r>
            <w:r>
              <w:t xml:space="preserve">orld </w:t>
            </w:r>
            <w:r w:rsidR="004F5728">
              <w:t>W</w:t>
            </w:r>
            <w:r>
              <w:t xml:space="preserve">ar one, including British soldiers, soldiers of the empire and woman. </w:t>
            </w:r>
            <w:r w:rsidR="00AD129B">
              <w:t xml:space="preserve">(+) </w:t>
            </w:r>
            <w:r w:rsidR="004F5728">
              <w:t>They will focus on who is significant in warfare</w:t>
            </w:r>
            <w:r w:rsidR="00CB2D66">
              <w:t xml:space="preserve">. </w:t>
            </w:r>
          </w:p>
          <w:p w14:paraId="276EBBBD" w14:textId="77777777" w:rsidR="004F5728" w:rsidRDefault="004F5728" w:rsidP="0031122C"/>
          <w:p w14:paraId="52E70223" w14:textId="11233F66" w:rsidR="004F5728" w:rsidRPr="00691FA8" w:rsidRDefault="004F5728" w:rsidP="0031122C"/>
        </w:tc>
        <w:tc>
          <w:tcPr>
            <w:tcW w:w="3988" w:type="dxa"/>
          </w:tcPr>
          <w:p w14:paraId="0349E7FD" w14:textId="6250BD6E" w:rsidR="005C6872" w:rsidRDefault="0039055C" w:rsidP="004438A0">
            <w:r>
              <w:t>End of unit Assessment – Source and Written Work</w:t>
            </w:r>
          </w:p>
        </w:tc>
      </w:tr>
      <w:tr w:rsidR="005C6872" w14:paraId="6A8AC616" w14:textId="77777777" w:rsidTr="005C6872">
        <w:tc>
          <w:tcPr>
            <w:tcW w:w="1129" w:type="dxa"/>
          </w:tcPr>
          <w:p w14:paraId="7BDA0118" w14:textId="246B1CBC" w:rsidR="005C6872" w:rsidRDefault="005C6872" w:rsidP="004438A0">
            <w:r>
              <w:t>HT 2</w:t>
            </w:r>
          </w:p>
        </w:tc>
        <w:tc>
          <w:tcPr>
            <w:tcW w:w="8831" w:type="dxa"/>
          </w:tcPr>
          <w:p w14:paraId="0821204B" w14:textId="765E3341" w:rsidR="005C6872" w:rsidRDefault="00940FF7" w:rsidP="00195572">
            <w:r>
              <w:t>Did the pursuit of peace cause war?</w:t>
            </w:r>
          </w:p>
          <w:p w14:paraId="38089046" w14:textId="77777777" w:rsidR="00226250" w:rsidRDefault="00226250" w:rsidP="00195572"/>
          <w:p w14:paraId="7568F95D" w14:textId="264A6AA4" w:rsidR="00226250" w:rsidRPr="00592CC7" w:rsidRDefault="00226250" w:rsidP="00195572">
            <w:r>
              <w:t xml:space="preserve">During this unit students will learn about how </w:t>
            </w:r>
            <w:r w:rsidR="00360143">
              <w:t xml:space="preserve">modern </w:t>
            </w:r>
            <w:r w:rsidR="00607F25">
              <w:t xml:space="preserve">societies recovered, developed and potentially flourished </w:t>
            </w:r>
            <w:r w:rsidR="007C7DBB">
              <w:t>in a post war world</w:t>
            </w:r>
            <w:r w:rsidR="00596274">
              <w:t xml:space="preserve"> era</w:t>
            </w:r>
            <w:r w:rsidR="007C7DBB">
              <w:t>. Student</w:t>
            </w:r>
            <w:r w:rsidR="002B001B">
              <w:t>s</w:t>
            </w:r>
            <w:r w:rsidR="007C7DBB">
              <w:t xml:space="preserve"> will analyse the development of new </w:t>
            </w:r>
            <w:r w:rsidR="008926AB">
              <w:t xml:space="preserve">political theories, such as communism, and gain a greater understanding of the emergence of global superpowers and the race for dominance </w:t>
            </w:r>
            <w:r w:rsidR="00C143A6">
              <w:t xml:space="preserve">in the 1920s. </w:t>
            </w:r>
            <w:r w:rsidR="00901BDB">
              <w:t>(NC)</w:t>
            </w:r>
          </w:p>
        </w:tc>
        <w:tc>
          <w:tcPr>
            <w:tcW w:w="3988" w:type="dxa"/>
          </w:tcPr>
          <w:p w14:paraId="57336A88" w14:textId="7AA87D37" w:rsidR="005C6872" w:rsidRDefault="0039055C" w:rsidP="004438A0">
            <w:r>
              <w:t>End of unit Assessment – Source and Written Work</w:t>
            </w:r>
          </w:p>
        </w:tc>
      </w:tr>
      <w:tr w:rsidR="0039055C" w14:paraId="2B406DAD" w14:textId="77777777" w:rsidTr="005C6872">
        <w:tc>
          <w:tcPr>
            <w:tcW w:w="1129" w:type="dxa"/>
          </w:tcPr>
          <w:p w14:paraId="68DE1C4C" w14:textId="3C3A1BF5" w:rsidR="0039055C" w:rsidRDefault="0039055C" w:rsidP="004438A0">
            <w:r>
              <w:t>HT 3</w:t>
            </w:r>
          </w:p>
        </w:tc>
        <w:tc>
          <w:tcPr>
            <w:tcW w:w="8831" w:type="dxa"/>
            <w:vMerge w:val="restart"/>
          </w:tcPr>
          <w:p w14:paraId="71967167" w14:textId="07A711F8" w:rsidR="0039055C" w:rsidRDefault="00FC255B" w:rsidP="001E4114">
            <w:r>
              <w:t>Why did Britain go to war?</w:t>
            </w:r>
            <w:r w:rsidR="0039055C">
              <w:t xml:space="preserve"> (NC)</w:t>
            </w:r>
          </w:p>
          <w:p w14:paraId="38CCFC22" w14:textId="77777777" w:rsidR="0039055C" w:rsidRDefault="0039055C" w:rsidP="001E4114"/>
          <w:p w14:paraId="2BF07570" w14:textId="0D1FF949" w:rsidR="0039055C" w:rsidRPr="000C2E34" w:rsidRDefault="0039055C" w:rsidP="001E4114">
            <w:r>
              <w:t xml:space="preserve">This course teaches students to develop the historical skill of significance by analysing a series of events from WW2 and developing concepts such as ‘turning points’ in history. The course requires students to assess a range of sources and investigate the contribution of soldiers from the commonwealth, as well as the role America and Russia played in WW2. </w:t>
            </w:r>
          </w:p>
        </w:tc>
        <w:tc>
          <w:tcPr>
            <w:tcW w:w="3988" w:type="dxa"/>
            <w:vMerge w:val="restart"/>
          </w:tcPr>
          <w:p w14:paraId="42D61DC2" w14:textId="25AEA322" w:rsidR="0039055C" w:rsidRDefault="0039055C" w:rsidP="004438A0">
            <w:r>
              <w:t>End of unit Assessment – Source and Written Work</w:t>
            </w:r>
          </w:p>
        </w:tc>
      </w:tr>
      <w:tr w:rsidR="0039055C" w14:paraId="25B1DD31" w14:textId="77777777" w:rsidTr="005C6872">
        <w:tc>
          <w:tcPr>
            <w:tcW w:w="1129" w:type="dxa"/>
          </w:tcPr>
          <w:p w14:paraId="61BC434A" w14:textId="1C4F60AB" w:rsidR="0039055C" w:rsidRDefault="0039055C" w:rsidP="004438A0">
            <w:r>
              <w:t>HT 4</w:t>
            </w:r>
          </w:p>
        </w:tc>
        <w:tc>
          <w:tcPr>
            <w:tcW w:w="8831" w:type="dxa"/>
            <w:vMerge/>
          </w:tcPr>
          <w:p w14:paraId="0E6E45A1" w14:textId="31A06D32" w:rsidR="0039055C" w:rsidRPr="00FF06E9" w:rsidRDefault="0039055C" w:rsidP="003A68EE"/>
        </w:tc>
        <w:tc>
          <w:tcPr>
            <w:tcW w:w="3988" w:type="dxa"/>
            <w:vMerge/>
          </w:tcPr>
          <w:p w14:paraId="3771D980" w14:textId="17483B74" w:rsidR="0039055C" w:rsidRDefault="0039055C" w:rsidP="004438A0"/>
        </w:tc>
      </w:tr>
      <w:tr w:rsidR="005C6872" w14:paraId="67B654FC" w14:textId="77777777" w:rsidTr="005C6872">
        <w:tc>
          <w:tcPr>
            <w:tcW w:w="1129" w:type="dxa"/>
          </w:tcPr>
          <w:p w14:paraId="337F6489" w14:textId="2C3C51B8" w:rsidR="005C6872" w:rsidRDefault="005C6872" w:rsidP="004438A0">
            <w:r>
              <w:t>HT 5</w:t>
            </w:r>
          </w:p>
        </w:tc>
        <w:tc>
          <w:tcPr>
            <w:tcW w:w="8831" w:type="dxa"/>
          </w:tcPr>
          <w:p w14:paraId="78D9772F" w14:textId="2A9B3C34" w:rsidR="005C6872" w:rsidRDefault="004B4174" w:rsidP="004B4174">
            <w:r>
              <w:t>Who was responsible for the Holocaust?</w:t>
            </w:r>
            <w:r w:rsidR="00470A2B">
              <w:t xml:space="preserve"> </w:t>
            </w:r>
            <w:r w:rsidR="009535BA">
              <w:t xml:space="preserve"> (NC)</w:t>
            </w:r>
          </w:p>
          <w:p w14:paraId="21957AD2" w14:textId="77777777" w:rsidR="00E62FBB" w:rsidRDefault="00E62FBB" w:rsidP="004B4174"/>
          <w:p w14:paraId="3940BD67" w14:textId="40D10260" w:rsidR="00E62FBB" w:rsidRPr="005533FC" w:rsidRDefault="00E62FBB" w:rsidP="004B4174">
            <w:r>
              <w:lastRenderedPageBreak/>
              <w:t xml:space="preserve">During this course students will develop key skills such as historical empathy, </w:t>
            </w:r>
            <w:r w:rsidR="00DF1C3A">
              <w:t xml:space="preserve">source skills and cause and consequence. The course has been designed in accordance with the Holocaust Memorial </w:t>
            </w:r>
            <w:r w:rsidR="00916434">
              <w:t xml:space="preserve">Foundation and </w:t>
            </w:r>
            <w:r w:rsidR="001C4BD7">
              <w:t>follows</w:t>
            </w:r>
            <w:r w:rsidR="00916434">
              <w:t xml:space="preserve"> a </w:t>
            </w:r>
            <w:r w:rsidR="001C4BD7">
              <w:t xml:space="preserve">victim-led methodology. Students evaluate the history of </w:t>
            </w:r>
            <w:proofErr w:type="spellStart"/>
            <w:r w:rsidR="001C4BD7">
              <w:t>anti-semitism</w:t>
            </w:r>
            <w:proofErr w:type="spellEnd"/>
            <w:r w:rsidR="001C4BD7">
              <w:t xml:space="preserve"> from the medieval period to the 20</w:t>
            </w:r>
            <w:r w:rsidR="001C4BD7" w:rsidRPr="001C4BD7">
              <w:rPr>
                <w:vertAlign w:val="superscript"/>
              </w:rPr>
              <w:t>th</w:t>
            </w:r>
            <w:r w:rsidR="001C4BD7">
              <w:t xml:space="preserve"> century to better understand how events in WW2 could come to pass. </w:t>
            </w:r>
          </w:p>
        </w:tc>
        <w:tc>
          <w:tcPr>
            <w:tcW w:w="3988" w:type="dxa"/>
          </w:tcPr>
          <w:p w14:paraId="03AEE5E6" w14:textId="37B51556" w:rsidR="005C6872" w:rsidRDefault="0039055C" w:rsidP="004438A0">
            <w:r>
              <w:lastRenderedPageBreak/>
              <w:t>End of unit Assessment – Source and Written Work</w:t>
            </w:r>
          </w:p>
        </w:tc>
      </w:tr>
      <w:tr w:rsidR="005C6872" w14:paraId="481409FB" w14:textId="77777777" w:rsidTr="005C6872">
        <w:tc>
          <w:tcPr>
            <w:tcW w:w="1129" w:type="dxa"/>
          </w:tcPr>
          <w:p w14:paraId="51C000BE" w14:textId="2117D244" w:rsidR="005C6872" w:rsidRDefault="005C6872" w:rsidP="004438A0">
            <w:r>
              <w:t>HT 6</w:t>
            </w:r>
          </w:p>
        </w:tc>
        <w:tc>
          <w:tcPr>
            <w:tcW w:w="8831" w:type="dxa"/>
          </w:tcPr>
          <w:p w14:paraId="311C0A0C" w14:textId="24372E13" w:rsidR="005C6872" w:rsidRDefault="00234E22" w:rsidP="004B4174">
            <w:r>
              <w:t>Korea and Vietnam</w:t>
            </w:r>
            <w:r w:rsidR="009535BA">
              <w:t xml:space="preserve"> (+)</w:t>
            </w:r>
          </w:p>
          <w:p w14:paraId="5425E190" w14:textId="77777777" w:rsidR="001C4BD7" w:rsidRDefault="001C4BD7" w:rsidP="004B4174"/>
          <w:p w14:paraId="4DE96705" w14:textId="50E48F10" w:rsidR="001C4BD7" w:rsidRPr="00546253" w:rsidRDefault="001C4BD7" w:rsidP="004B4174">
            <w:r>
              <w:t xml:space="preserve">This course </w:t>
            </w:r>
            <w:r w:rsidR="00154533">
              <w:t xml:space="preserve">introduces students to the Cold War and post WW2 world, through a non-European lens. </w:t>
            </w:r>
            <w:r w:rsidR="00FB5FF5">
              <w:t xml:space="preserve">It provides students with an insight into </w:t>
            </w:r>
            <w:r w:rsidR="00703EF4">
              <w:t>cultures and societ</w:t>
            </w:r>
            <w:r w:rsidR="00020D83">
              <w:t>ies</w:t>
            </w:r>
            <w:r w:rsidR="00703EF4">
              <w:t xml:space="preserve"> they may not be familiar with </w:t>
            </w:r>
            <w:r w:rsidR="00020D83">
              <w:t>from year 7 or 8</w:t>
            </w:r>
            <w:r w:rsidR="00E12C53">
              <w:t xml:space="preserve"> </w:t>
            </w:r>
            <w:r w:rsidR="00D26330">
              <w:t xml:space="preserve">(Korea and Vietnam), </w:t>
            </w:r>
            <w:r w:rsidR="00E12C53">
              <w:t xml:space="preserve">but places </w:t>
            </w:r>
            <w:r w:rsidR="00D26330">
              <w:t xml:space="preserve">these societies </w:t>
            </w:r>
            <w:r w:rsidR="00E12C53">
              <w:t>within the historical context of the</w:t>
            </w:r>
            <w:r w:rsidR="00D26330">
              <w:t xml:space="preserve"> 20</w:t>
            </w:r>
            <w:r w:rsidR="00D26330" w:rsidRPr="00D26330">
              <w:rPr>
                <w:vertAlign w:val="superscript"/>
              </w:rPr>
              <w:t>th</w:t>
            </w:r>
            <w:r w:rsidR="00D26330">
              <w:t xml:space="preserve"> century</w:t>
            </w:r>
            <w:r w:rsidR="00E12C53">
              <w:t xml:space="preserve"> struggle between East and West. </w:t>
            </w:r>
          </w:p>
        </w:tc>
        <w:tc>
          <w:tcPr>
            <w:tcW w:w="3988" w:type="dxa"/>
          </w:tcPr>
          <w:p w14:paraId="0E21F72C" w14:textId="390050BF" w:rsidR="005C6872" w:rsidRDefault="0039055C" w:rsidP="004438A0">
            <w:r>
              <w:t>End of unit Assessment – Source and Written Work</w:t>
            </w:r>
          </w:p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8039F" w14:textId="77777777" w:rsidR="00702D5B" w:rsidRDefault="00702D5B" w:rsidP="00974CB9">
      <w:pPr>
        <w:spacing w:after="0" w:line="240" w:lineRule="auto"/>
      </w:pPr>
      <w:r>
        <w:separator/>
      </w:r>
    </w:p>
  </w:endnote>
  <w:endnote w:type="continuationSeparator" w:id="0">
    <w:p w14:paraId="4403F04A" w14:textId="77777777" w:rsidR="00702D5B" w:rsidRDefault="00702D5B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52C6C" w14:textId="77777777" w:rsidR="00702D5B" w:rsidRDefault="00702D5B" w:rsidP="00974CB9">
      <w:pPr>
        <w:spacing w:after="0" w:line="240" w:lineRule="auto"/>
      </w:pPr>
      <w:r>
        <w:separator/>
      </w:r>
    </w:p>
  </w:footnote>
  <w:footnote w:type="continuationSeparator" w:id="0">
    <w:p w14:paraId="2BF62BBE" w14:textId="77777777" w:rsidR="00702D5B" w:rsidRDefault="00702D5B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0FE48058" w:rsidR="007D4C7D" w:rsidRDefault="007D4C7D" w:rsidP="007D4C7D">
    <w:pPr>
      <w:pStyle w:val="Heading1"/>
      <w:jc w:val="center"/>
    </w:pPr>
    <w:r>
      <w:t xml:space="preserve">YEAR </w:t>
    </w:r>
    <w:r w:rsidR="00A73AB0">
      <w:t>9</w:t>
    </w:r>
    <w:r w:rsidR="00B46968">
      <w:t xml:space="preserve"> </w:t>
    </w:r>
    <w:r w:rsidR="004661AA">
      <w:t>History</w:t>
    </w:r>
    <w:r>
      <w:t xml:space="preserve"> </w:t>
    </w:r>
    <w:r w:rsidR="009B2EC9">
      <w:t>– Year on a Page</w:t>
    </w:r>
  </w:p>
  <w:p w14:paraId="764A3B2F" w14:textId="3395EC0E" w:rsidR="009F49A2" w:rsidRPr="009F49A2" w:rsidRDefault="009F49A2" w:rsidP="009F49A2">
    <w:r>
      <w:t>Only to be used for Year 2025-26 then replaced with new curriculum plan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F05E5"/>
    <w:multiLevelType w:val="hybridMultilevel"/>
    <w:tmpl w:val="8166A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30A37"/>
    <w:multiLevelType w:val="hybridMultilevel"/>
    <w:tmpl w:val="4148E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D360F"/>
    <w:multiLevelType w:val="hybridMultilevel"/>
    <w:tmpl w:val="1D407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21F70"/>
    <w:multiLevelType w:val="hybridMultilevel"/>
    <w:tmpl w:val="68E20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A52773"/>
    <w:multiLevelType w:val="hybridMultilevel"/>
    <w:tmpl w:val="B8482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8D607C"/>
    <w:multiLevelType w:val="hybridMultilevel"/>
    <w:tmpl w:val="6772D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4155AE"/>
    <w:multiLevelType w:val="hybridMultilevel"/>
    <w:tmpl w:val="58E26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413D"/>
    <w:multiLevelType w:val="hybridMultilevel"/>
    <w:tmpl w:val="02061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E0261"/>
    <w:multiLevelType w:val="hybridMultilevel"/>
    <w:tmpl w:val="D6482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86501B"/>
    <w:multiLevelType w:val="hybridMultilevel"/>
    <w:tmpl w:val="B4FA7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9359EC"/>
    <w:multiLevelType w:val="hybridMultilevel"/>
    <w:tmpl w:val="0CF69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7A656B"/>
    <w:multiLevelType w:val="hybridMultilevel"/>
    <w:tmpl w:val="078A9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A35F47"/>
    <w:multiLevelType w:val="hybridMultilevel"/>
    <w:tmpl w:val="FF202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4D303E"/>
    <w:multiLevelType w:val="hybridMultilevel"/>
    <w:tmpl w:val="0E88B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715AF1"/>
    <w:multiLevelType w:val="hybridMultilevel"/>
    <w:tmpl w:val="1834D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6E101C"/>
    <w:multiLevelType w:val="hybridMultilevel"/>
    <w:tmpl w:val="4886C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FA5E15"/>
    <w:multiLevelType w:val="hybridMultilevel"/>
    <w:tmpl w:val="08EEE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070D58"/>
    <w:multiLevelType w:val="hybridMultilevel"/>
    <w:tmpl w:val="323C8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9A4472"/>
    <w:multiLevelType w:val="hybridMultilevel"/>
    <w:tmpl w:val="063C9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6F0962"/>
    <w:multiLevelType w:val="hybridMultilevel"/>
    <w:tmpl w:val="5352F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2700A3"/>
    <w:multiLevelType w:val="hybridMultilevel"/>
    <w:tmpl w:val="59766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D15142"/>
    <w:multiLevelType w:val="hybridMultilevel"/>
    <w:tmpl w:val="238AE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9415DB"/>
    <w:multiLevelType w:val="hybridMultilevel"/>
    <w:tmpl w:val="5FC44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15917"/>
    <w:multiLevelType w:val="hybridMultilevel"/>
    <w:tmpl w:val="466C2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D82FDF"/>
    <w:multiLevelType w:val="hybridMultilevel"/>
    <w:tmpl w:val="4F9A3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7C4A36"/>
    <w:multiLevelType w:val="hybridMultilevel"/>
    <w:tmpl w:val="85BCD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EC51F0"/>
    <w:multiLevelType w:val="hybridMultilevel"/>
    <w:tmpl w:val="525A9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1460694">
    <w:abstractNumId w:val="8"/>
  </w:num>
  <w:num w:numId="2" w16cid:durableId="930695921">
    <w:abstractNumId w:val="13"/>
  </w:num>
  <w:num w:numId="3" w16cid:durableId="799803686">
    <w:abstractNumId w:val="7"/>
  </w:num>
  <w:num w:numId="4" w16cid:durableId="2027828937">
    <w:abstractNumId w:val="0"/>
  </w:num>
  <w:num w:numId="5" w16cid:durableId="1981302257">
    <w:abstractNumId w:val="20"/>
  </w:num>
  <w:num w:numId="6" w16cid:durableId="1525555344">
    <w:abstractNumId w:val="4"/>
  </w:num>
  <w:num w:numId="7" w16cid:durableId="1231967452">
    <w:abstractNumId w:val="12"/>
  </w:num>
  <w:num w:numId="8" w16cid:durableId="565920138">
    <w:abstractNumId w:val="3"/>
  </w:num>
  <w:num w:numId="9" w16cid:durableId="1713067323">
    <w:abstractNumId w:val="2"/>
  </w:num>
  <w:num w:numId="10" w16cid:durableId="792095568">
    <w:abstractNumId w:val="5"/>
  </w:num>
  <w:num w:numId="11" w16cid:durableId="1802457873">
    <w:abstractNumId w:val="23"/>
  </w:num>
  <w:num w:numId="12" w16cid:durableId="2108184654">
    <w:abstractNumId w:val="25"/>
  </w:num>
  <w:num w:numId="13" w16cid:durableId="1994260651">
    <w:abstractNumId w:val="11"/>
  </w:num>
  <w:num w:numId="14" w16cid:durableId="1555121725">
    <w:abstractNumId w:val="14"/>
  </w:num>
  <w:num w:numId="15" w16cid:durableId="1819106653">
    <w:abstractNumId w:val="26"/>
  </w:num>
  <w:num w:numId="16" w16cid:durableId="975330029">
    <w:abstractNumId w:val="22"/>
  </w:num>
  <w:num w:numId="17" w16cid:durableId="30611482">
    <w:abstractNumId w:val="16"/>
  </w:num>
  <w:num w:numId="18" w16cid:durableId="1973973914">
    <w:abstractNumId w:val="6"/>
  </w:num>
  <w:num w:numId="19" w16cid:durableId="677971258">
    <w:abstractNumId w:val="9"/>
  </w:num>
  <w:num w:numId="20" w16cid:durableId="1089547479">
    <w:abstractNumId w:val="21"/>
  </w:num>
  <w:num w:numId="21" w16cid:durableId="538006054">
    <w:abstractNumId w:val="10"/>
  </w:num>
  <w:num w:numId="22" w16cid:durableId="740106577">
    <w:abstractNumId w:val="17"/>
  </w:num>
  <w:num w:numId="23" w16cid:durableId="73666443">
    <w:abstractNumId w:val="19"/>
  </w:num>
  <w:num w:numId="24" w16cid:durableId="299311915">
    <w:abstractNumId w:val="15"/>
  </w:num>
  <w:num w:numId="25" w16cid:durableId="64189436">
    <w:abstractNumId w:val="18"/>
  </w:num>
  <w:num w:numId="26" w16cid:durableId="1412579625">
    <w:abstractNumId w:val="24"/>
  </w:num>
  <w:num w:numId="27" w16cid:durableId="3193883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14C10"/>
    <w:rsid w:val="00020D83"/>
    <w:rsid w:val="0005605C"/>
    <w:rsid w:val="00056AAA"/>
    <w:rsid w:val="00064F6D"/>
    <w:rsid w:val="00077B8A"/>
    <w:rsid w:val="00083E5C"/>
    <w:rsid w:val="00095A45"/>
    <w:rsid w:val="000C2E34"/>
    <w:rsid w:val="000C48B3"/>
    <w:rsid w:val="000D223D"/>
    <w:rsid w:val="000E5250"/>
    <w:rsid w:val="00110926"/>
    <w:rsid w:val="001303F3"/>
    <w:rsid w:val="001340FB"/>
    <w:rsid w:val="00146B51"/>
    <w:rsid w:val="00152D60"/>
    <w:rsid w:val="00154533"/>
    <w:rsid w:val="00154842"/>
    <w:rsid w:val="00195572"/>
    <w:rsid w:val="00197257"/>
    <w:rsid w:val="001A0F40"/>
    <w:rsid w:val="001C2C65"/>
    <w:rsid w:val="001C44A3"/>
    <w:rsid w:val="001C4BD7"/>
    <w:rsid w:val="001C72EE"/>
    <w:rsid w:val="001E4114"/>
    <w:rsid w:val="001F181D"/>
    <w:rsid w:val="001F2677"/>
    <w:rsid w:val="002149CC"/>
    <w:rsid w:val="00216F6B"/>
    <w:rsid w:val="00221018"/>
    <w:rsid w:val="00226250"/>
    <w:rsid w:val="00234E22"/>
    <w:rsid w:val="002355F1"/>
    <w:rsid w:val="002703D1"/>
    <w:rsid w:val="002964C3"/>
    <w:rsid w:val="002B001B"/>
    <w:rsid w:val="002B40AD"/>
    <w:rsid w:val="002E1819"/>
    <w:rsid w:val="00305B9C"/>
    <w:rsid w:val="00307DE0"/>
    <w:rsid w:val="0031122C"/>
    <w:rsid w:val="003206C1"/>
    <w:rsid w:val="00360143"/>
    <w:rsid w:val="0038047D"/>
    <w:rsid w:val="0039055C"/>
    <w:rsid w:val="00392875"/>
    <w:rsid w:val="00395CF1"/>
    <w:rsid w:val="003A68EE"/>
    <w:rsid w:val="003E0088"/>
    <w:rsid w:val="003E1DB9"/>
    <w:rsid w:val="004047F5"/>
    <w:rsid w:val="004438A0"/>
    <w:rsid w:val="004661AA"/>
    <w:rsid w:val="00470A2B"/>
    <w:rsid w:val="004A26C2"/>
    <w:rsid w:val="004A6CD0"/>
    <w:rsid w:val="004B4174"/>
    <w:rsid w:val="004C26C2"/>
    <w:rsid w:val="004C59C6"/>
    <w:rsid w:val="004D2F1F"/>
    <w:rsid w:val="004D52E6"/>
    <w:rsid w:val="004F5728"/>
    <w:rsid w:val="00526B4E"/>
    <w:rsid w:val="00541A27"/>
    <w:rsid w:val="005435DD"/>
    <w:rsid w:val="00546253"/>
    <w:rsid w:val="005533FC"/>
    <w:rsid w:val="00573667"/>
    <w:rsid w:val="00582558"/>
    <w:rsid w:val="00592CC7"/>
    <w:rsid w:val="00596274"/>
    <w:rsid w:val="005A25F7"/>
    <w:rsid w:val="005B1CC1"/>
    <w:rsid w:val="005B4075"/>
    <w:rsid w:val="005C65EA"/>
    <w:rsid w:val="005C6872"/>
    <w:rsid w:val="005E0A77"/>
    <w:rsid w:val="005E5948"/>
    <w:rsid w:val="005F325C"/>
    <w:rsid w:val="0060366B"/>
    <w:rsid w:val="00607F25"/>
    <w:rsid w:val="00624049"/>
    <w:rsid w:val="006247F2"/>
    <w:rsid w:val="006479B2"/>
    <w:rsid w:val="00654547"/>
    <w:rsid w:val="00691FA8"/>
    <w:rsid w:val="006C706F"/>
    <w:rsid w:val="006D12F9"/>
    <w:rsid w:val="00702D5B"/>
    <w:rsid w:val="00703EF4"/>
    <w:rsid w:val="007051DE"/>
    <w:rsid w:val="007231B2"/>
    <w:rsid w:val="00752D14"/>
    <w:rsid w:val="00776125"/>
    <w:rsid w:val="00782C6C"/>
    <w:rsid w:val="007B7407"/>
    <w:rsid w:val="007C7DBB"/>
    <w:rsid w:val="007D4C7D"/>
    <w:rsid w:val="007D778F"/>
    <w:rsid w:val="007F2A2B"/>
    <w:rsid w:val="007F6E3E"/>
    <w:rsid w:val="007F7F48"/>
    <w:rsid w:val="008011E6"/>
    <w:rsid w:val="0081392B"/>
    <w:rsid w:val="00825A3E"/>
    <w:rsid w:val="008521CC"/>
    <w:rsid w:val="008643BE"/>
    <w:rsid w:val="0087008A"/>
    <w:rsid w:val="00884A23"/>
    <w:rsid w:val="00887E07"/>
    <w:rsid w:val="008926AB"/>
    <w:rsid w:val="00894684"/>
    <w:rsid w:val="008E42DB"/>
    <w:rsid w:val="00901BDB"/>
    <w:rsid w:val="00905319"/>
    <w:rsid w:val="00905813"/>
    <w:rsid w:val="00911162"/>
    <w:rsid w:val="00916434"/>
    <w:rsid w:val="00932F59"/>
    <w:rsid w:val="00940FF7"/>
    <w:rsid w:val="0095016F"/>
    <w:rsid w:val="00951F55"/>
    <w:rsid w:val="009535BA"/>
    <w:rsid w:val="00955875"/>
    <w:rsid w:val="00967100"/>
    <w:rsid w:val="00974CB9"/>
    <w:rsid w:val="00996BCA"/>
    <w:rsid w:val="00997D82"/>
    <w:rsid w:val="009B2EC9"/>
    <w:rsid w:val="009C0A9C"/>
    <w:rsid w:val="009C13B8"/>
    <w:rsid w:val="009C35FC"/>
    <w:rsid w:val="009F49A2"/>
    <w:rsid w:val="009F5750"/>
    <w:rsid w:val="00A075E5"/>
    <w:rsid w:val="00A16D05"/>
    <w:rsid w:val="00A26044"/>
    <w:rsid w:val="00A35F6C"/>
    <w:rsid w:val="00A449C3"/>
    <w:rsid w:val="00A45C64"/>
    <w:rsid w:val="00A615AC"/>
    <w:rsid w:val="00A642ED"/>
    <w:rsid w:val="00A65FB4"/>
    <w:rsid w:val="00A73AB0"/>
    <w:rsid w:val="00A90944"/>
    <w:rsid w:val="00A930DF"/>
    <w:rsid w:val="00AA34D1"/>
    <w:rsid w:val="00AA7B5F"/>
    <w:rsid w:val="00AB1632"/>
    <w:rsid w:val="00AD129B"/>
    <w:rsid w:val="00AD21F3"/>
    <w:rsid w:val="00AD35B5"/>
    <w:rsid w:val="00B46968"/>
    <w:rsid w:val="00BA498D"/>
    <w:rsid w:val="00BB5414"/>
    <w:rsid w:val="00BC0157"/>
    <w:rsid w:val="00BC0A77"/>
    <w:rsid w:val="00BD0533"/>
    <w:rsid w:val="00BD6AA8"/>
    <w:rsid w:val="00BF098D"/>
    <w:rsid w:val="00BF2D48"/>
    <w:rsid w:val="00BF66F4"/>
    <w:rsid w:val="00C01432"/>
    <w:rsid w:val="00C0197D"/>
    <w:rsid w:val="00C06FF6"/>
    <w:rsid w:val="00C143A6"/>
    <w:rsid w:val="00C22D83"/>
    <w:rsid w:val="00C33F81"/>
    <w:rsid w:val="00C41D66"/>
    <w:rsid w:val="00C55EC0"/>
    <w:rsid w:val="00C76B8B"/>
    <w:rsid w:val="00C80425"/>
    <w:rsid w:val="00C82BF4"/>
    <w:rsid w:val="00C937D5"/>
    <w:rsid w:val="00CA5990"/>
    <w:rsid w:val="00CB00F2"/>
    <w:rsid w:val="00CB2D66"/>
    <w:rsid w:val="00CB49E8"/>
    <w:rsid w:val="00CC124F"/>
    <w:rsid w:val="00CD0996"/>
    <w:rsid w:val="00CE3DF6"/>
    <w:rsid w:val="00CF16DE"/>
    <w:rsid w:val="00D26330"/>
    <w:rsid w:val="00D30B5F"/>
    <w:rsid w:val="00D8579F"/>
    <w:rsid w:val="00D867B1"/>
    <w:rsid w:val="00D967EC"/>
    <w:rsid w:val="00D97782"/>
    <w:rsid w:val="00DA21D9"/>
    <w:rsid w:val="00DF1C3A"/>
    <w:rsid w:val="00E07C1F"/>
    <w:rsid w:val="00E12C53"/>
    <w:rsid w:val="00E16063"/>
    <w:rsid w:val="00E204BC"/>
    <w:rsid w:val="00E274AD"/>
    <w:rsid w:val="00E35773"/>
    <w:rsid w:val="00E36728"/>
    <w:rsid w:val="00E54370"/>
    <w:rsid w:val="00E62FBB"/>
    <w:rsid w:val="00E71782"/>
    <w:rsid w:val="00E87B99"/>
    <w:rsid w:val="00E91C0B"/>
    <w:rsid w:val="00EB76E3"/>
    <w:rsid w:val="00EF47E2"/>
    <w:rsid w:val="00F11499"/>
    <w:rsid w:val="00F15DA0"/>
    <w:rsid w:val="00F26307"/>
    <w:rsid w:val="00F2660B"/>
    <w:rsid w:val="00F34211"/>
    <w:rsid w:val="00F35A5C"/>
    <w:rsid w:val="00F51EB3"/>
    <w:rsid w:val="00F57569"/>
    <w:rsid w:val="00F62C28"/>
    <w:rsid w:val="00F74253"/>
    <w:rsid w:val="00F75E65"/>
    <w:rsid w:val="00F90C3A"/>
    <w:rsid w:val="00FA5382"/>
    <w:rsid w:val="00FB5FF5"/>
    <w:rsid w:val="00FC255B"/>
    <w:rsid w:val="00FD46AA"/>
    <w:rsid w:val="00FD586C"/>
    <w:rsid w:val="00FE72D9"/>
    <w:rsid w:val="00FF06E9"/>
    <w:rsid w:val="00FF1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335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POTTER Matt</cp:lastModifiedBy>
  <cp:revision>58</cp:revision>
  <cp:lastPrinted>2024-06-21T11:41:00Z</cp:lastPrinted>
  <dcterms:created xsi:type="dcterms:W3CDTF">2024-06-21T11:57:00Z</dcterms:created>
  <dcterms:modified xsi:type="dcterms:W3CDTF">2025-05-16T09:47:00Z</dcterms:modified>
</cp:coreProperties>
</file>