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541"/>
        <w:tblW w:w="14880" w:type="dxa"/>
        <w:tblLook w:val="04A0" w:firstRow="1" w:lastRow="0" w:firstColumn="1" w:lastColumn="0" w:noHBand="0" w:noVBand="1"/>
      </w:tblPr>
      <w:tblGrid>
        <w:gridCol w:w="1179"/>
        <w:gridCol w:w="13701"/>
      </w:tblGrid>
      <w:tr w:rsidR="00FC3945" w:rsidRPr="00A90944" w14:paraId="231FE15A" w14:textId="77777777" w:rsidTr="00FC3945">
        <w:trPr>
          <w:trHeight w:val="242"/>
        </w:trPr>
        <w:tc>
          <w:tcPr>
            <w:tcW w:w="1179" w:type="dxa"/>
          </w:tcPr>
          <w:p w14:paraId="7FB7A747" w14:textId="422DBC0D" w:rsidR="00FC3945" w:rsidRPr="00A90944" w:rsidRDefault="00FC3945" w:rsidP="00FC3945">
            <w:pPr>
              <w:rPr>
                <w:b/>
                <w:bCs/>
              </w:rPr>
            </w:pPr>
            <w:r w:rsidRPr="00A90944">
              <w:rPr>
                <w:b/>
                <w:bCs/>
              </w:rPr>
              <w:t xml:space="preserve">YEAR </w:t>
            </w:r>
            <w:r>
              <w:rPr>
                <w:b/>
                <w:bCs/>
              </w:rPr>
              <w:t>7</w:t>
            </w:r>
          </w:p>
        </w:tc>
        <w:tc>
          <w:tcPr>
            <w:tcW w:w="13701" w:type="dxa"/>
          </w:tcPr>
          <w:p w14:paraId="439955A0" w14:textId="40616259" w:rsidR="00FC3945" w:rsidRPr="00A90944" w:rsidRDefault="00FC3945" w:rsidP="00FC3945">
            <w:pPr>
              <w:rPr>
                <w:b/>
                <w:bCs/>
              </w:rPr>
            </w:pPr>
            <w:r>
              <w:rPr>
                <w:b/>
                <w:bCs/>
              </w:rPr>
              <w:t>PSHE</w:t>
            </w:r>
          </w:p>
        </w:tc>
      </w:tr>
      <w:tr w:rsidR="00FC3945" w14:paraId="45557E45" w14:textId="77777777" w:rsidTr="0045742C">
        <w:trPr>
          <w:trHeight w:val="701"/>
        </w:trPr>
        <w:tc>
          <w:tcPr>
            <w:tcW w:w="1179" w:type="dxa"/>
          </w:tcPr>
          <w:p w14:paraId="1914ED79" w14:textId="20599A1F" w:rsidR="00FC3945" w:rsidRDefault="00FC3945" w:rsidP="00FC3945">
            <w:r>
              <w:t>HT 1</w:t>
            </w:r>
          </w:p>
        </w:tc>
        <w:tc>
          <w:tcPr>
            <w:tcW w:w="13701" w:type="dxa"/>
            <w:shd w:val="clear" w:color="auto" w:fill="47D459" w:themeFill="accent3" w:themeFillTint="99"/>
          </w:tcPr>
          <w:p w14:paraId="31085FF0" w14:textId="0BCC2583" w:rsidR="00CF7D1E" w:rsidRPr="00CF7D1E" w:rsidRDefault="00CF7D1E" w:rsidP="00CF7D1E">
            <w:pPr>
              <w:pStyle w:val="ListParagraph"/>
              <w:numPr>
                <w:ilvl w:val="0"/>
                <w:numId w:val="1"/>
              </w:numPr>
              <w:tabs>
                <w:tab w:val="left" w:pos="2670"/>
              </w:tabs>
            </w:pPr>
            <w:r w:rsidRPr="00CF7D1E">
              <w:rPr>
                <w:b/>
                <w:bCs/>
              </w:rPr>
              <w:t xml:space="preserve">Safety, Abuse Awareness and Support – </w:t>
            </w:r>
            <w:r w:rsidRPr="00CF7D1E">
              <w:t xml:space="preserve">Understand that strangulation, suffocation and other forms of abuse are serious criminal offences, recognise the risks they pose, and know how and where to seek help, report concerns and access medical support when needed. </w:t>
            </w:r>
          </w:p>
          <w:p w14:paraId="52E70223" w14:textId="2FC676CE" w:rsidR="00FC3945" w:rsidRPr="00724C39" w:rsidRDefault="00CF7D1E" w:rsidP="00CF7D1E">
            <w:pPr>
              <w:pStyle w:val="ListParagraph"/>
              <w:numPr>
                <w:ilvl w:val="0"/>
                <w:numId w:val="1"/>
              </w:numPr>
              <w:tabs>
                <w:tab w:val="left" w:pos="2670"/>
              </w:tabs>
              <w:rPr>
                <w:b/>
                <w:bCs/>
              </w:rPr>
            </w:pPr>
            <w:r w:rsidRPr="00CF7D1E">
              <w:rPr>
                <w:b/>
                <w:bCs/>
              </w:rPr>
              <w:t xml:space="preserve">Pregnancy Health and Wellbeing – </w:t>
            </w:r>
            <w:r w:rsidRPr="00CF7D1E">
              <w:t>Develop knowledge of healthy behaviours before and during pregnancy, including pre-conception health and pelvic floor health, while understanding pregnancy loss and the support services available for those affected</w:t>
            </w:r>
          </w:p>
        </w:tc>
      </w:tr>
      <w:tr w:rsidR="00FC3945" w14:paraId="6A8AC616" w14:textId="77777777" w:rsidTr="00C9214E">
        <w:trPr>
          <w:trHeight w:val="1230"/>
        </w:trPr>
        <w:tc>
          <w:tcPr>
            <w:tcW w:w="1179" w:type="dxa"/>
          </w:tcPr>
          <w:p w14:paraId="7BDA0118" w14:textId="287A65F0" w:rsidR="00FC3945" w:rsidRDefault="00FC3945" w:rsidP="00FC3945">
            <w:r>
              <w:t>HT 2</w:t>
            </w:r>
          </w:p>
        </w:tc>
        <w:tc>
          <w:tcPr>
            <w:tcW w:w="13701" w:type="dxa"/>
            <w:shd w:val="clear" w:color="auto" w:fill="FFC000"/>
          </w:tcPr>
          <w:p w14:paraId="7568F95D" w14:textId="2AD5A091" w:rsidR="00FC3945" w:rsidRPr="0022565E" w:rsidRDefault="00C9214E" w:rsidP="00F02303">
            <w:pPr>
              <w:pStyle w:val="ListParagraph"/>
              <w:numPr>
                <w:ilvl w:val="0"/>
                <w:numId w:val="2"/>
              </w:numPr>
              <w:tabs>
                <w:tab w:val="left" w:pos="2670"/>
              </w:tabs>
            </w:pPr>
            <w:r>
              <w:rPr>
                <w:b/>
                <w:bCs/>
              </w:rPr>
              <w:t xml:space="preserve">College applications </w:t>
            </w:r>
          </w:p>
        </w:tc>
      </w:tr>
      <w:tr w:rsidR="00FC3945" w14:paraId="2B406DAD" w14:textId="77777777" w:rsidTr="00C9214E">
        <w:trPr>
          <w:trHeight w:val="1175"/>
        </w:trPr>
        <w:tc>
          <w:tcPr>
            <w:tcW w:w="1179" w:type="dxa"/>
          </w:tcPr>
          <w:p w14:paraId="68DE1C4C" w14:textId="7AA57762" w:rsidR="00FC3945" w:rsidRDefault="00FC3945" w:rsidP="00FC3945">
            <w:r>
              <w:t>HT 3</w:t>
            </w:r>
          </w:p>
        </w:tc>
        <w:tc>
          <w:tcPr>
            <w:tcW w:w="13701" w:type="dxa"/>
            <w:shd w:val="clear" w:color="auto" w:fill="FFC000"/>
          </w:tcPr>
          <w:p w14:paraId="2BF07570" w14:textId="50350B97" w:rsidR="00FC3945" w:rsidRPr="00C46CF7" w:rsidRDefault="00C9214E" w:rsidP="00C46CF7">
            <w:pPr>
              <w:pStyle w:val="ListParagraph"/>
              <w:numPr>
                <w:ilvl w:val="0"/>
                <w:numId w:val="3"/>
              </w:numPr>
              <w:tabs>
                <w:tab w:val="left" w:pos="2670"/>
              </w:tabs>
              <w:rPr>
                <w:b/>
                <w:bCs/>
              </w:rPr>
            </w:pPr>
            <w:r>
              <w:rPr>
                <w:b/>
                <w:bCs/>
              </w:rPr>
              <w:t xml:space="preserve">College applications </w:t>
            </w:r>
            <w:r w:rsidR="00C46CF7" w:rsidRPr="00C46CF7">
              <w:rPr>
                <w:b/>
                <w:bCs/>
              </w:rPr>
              <w:t xml:space="preserve"> </w:t>
            </w:r>
          </w:p>
        </w:tc>
      </w:tr>
      <w:tr w:rsidR="00FC3945" w14:paraId="25B1DD31" w14:textId="77777777" w:rsidTr="00C9214E">
        <w:trPr>
          <w:trHeight w:val="709"/>
        </w:trPr>
        <w:tc>
          <w:tcPr>
            <w:tcW w:w="1179" w:type="dxa"/>
          </w:tcPr>
          <w:p w14:paraId="61BC434A" w14:textId="38E1EA94" w:rsidR="00FC3945" w:rsidRDefault="00FC3945" w:rsidP="00FC3945">
            <w:r>
              <w:t>HT 4</w:t>
            </w:r>
          </w:p>
        </w:tc>
        <w:tc>
          <w:tcPr>
            <w:tcW w:w="13701" w:type="dxa"/>
          </w:tcPr>
          <w:p w14:paraId="0E6E45A1" w14:textId="0B8887AC" w:rsidR="00FC3945" w:rsidRPr="00FC3945" w:rsidRDefault="00C9214E" w:rsidP="00C9214E">
            <w:pPr>
              <w:tabs>
                <w:tab w:val="left" w:pos="2670"/>
              </w:tabs>
            </w:pPr>
            <w:r>
              <w:t xml:space="preserve">Curriculum responds to needs of cohort </w:t>
            </w:r>
          </w:p>
        </w:tc>
      </w:tr>
      <w:tr w:rsidR="00FC3945" w14:paraId="67B654FC" w14:textId="77777777" w:rsidTr="00C9214E">
        <w:trPr>
          <w:trHeight w:val="1473"/>
        </w:trPr>
        <w:tc>
          <w:tcPr>
            <w:tcW w:w="1179" w:type="dxa"/>
          </w:tcPr>
          <w:p w14:paraId="337F6489" w14:textId="4DF112E5" w:rsidR="00FC3945" w:rsidRDefault="00FC3945" w:rsidP="00FC3945">
            <w:r>
              <w:t>HT 5</w:t>
            </w:r>
          </w:p>
        </w:tc>
        <w:tc>
          <w:tcPr>
            <w:tcW w:w="13701" w:type="dxa"/>
          </w:tcPr>
          <w:p w14:paraId="3940BD67" w14:textId="118E40E6" w:rsidR="00FC3945" w:rsidRPr="0022565E" w:rsidRDefault="00C9214E" w:rsidP="00C9214E">
            <w:pPr>
              <w:tabs>
                <w:tab w:val="left" w:pos="2670"/>
              </w:tabs>
            </w:pPr>
            <w:r>
              <w:t>Curriculum responds to needs of cohort</w:t>
            </w:r>
          </w:p>
        </w:tc>
      </w:tr>
      <w:tr w:rsidR="00FC3945" w14:paraId="012D948C" w14:textId="77777777" w:rsidTr="00C9214E">
        <w:trPr>
          <w:trHeight w:val="699"/>
        </w:trPr>
        <w:tc>
          <w:tcPr>
            <w:tcW w:w="1179" w:type="dxa"/>
          </w:tcPr>
          <w:p w14:paraId="58E73CBC" w14:textId="346EC0F2" w:rsidR="00FC3945" w:rsidRPr="00311F4E" w:rsidRDefault="00FC3945" w:rsidP="00FC3945">
            <w:r w:rsidRPr="00311F4E">
              <w:t>HT 6</w:t>
            </w:r>
          </w:p>
        </w:tc>
        <w:tc>
          <w:tcPr>
            <w:tcW w:w="13701" w:type="dxa"/>
          </w:tcPr>
          <w:p w14:paraId="3A11D56F" w14:textId="5479761F" w:rsidR="00DE5C4E" w:rsidRPr="00311F4E" w:rsidRDefault="00DE5C4E" w:rsidP="00C9214E">
            <w:pPr>
              <w:tabs>
                <w:tab w:val="left" w:pos="2670"/>
              </w:tabs>
            </w:pPr>
          </w:p>
        </w:tc>
      </w:tr>
    </w:tbl>
    <w:p w14:paraId="23135BA9" w14:textId="0FA6022B" w:rsidR="00974CB9" w:rsidRDefault="00414700" w:rsidP="00414700">
      <w:pPr>
        <w:tabs>
          <w:tab w:val="left" w:pos="2670"/>
        </w:tabs>
        <w:rPr>
          <w:color w:val="FF0000"/>
        </w:rPr>
      </w:pPr>
      <w:r>
        <w:tab/>
      </w:r>
    </w:p>
    <w:p w14:paraId="1F3AB4EC" w14:textId="6E828C01" w:rsidR="00FC3945" w:rsidRPr="00372450" w:rsidRDefault="00FC3945" w:rsidP="00414700">
      <w:pPr>
        <w:tabs>
          <w:tab w:val="left" w:pos="2670"/>
        </w:tabs>
        <w:rPr>
          <w:b/>
          <w:bCs/>
        </w:rPr>
      </w:pPr>
      <w:r w:rsidRPr="00372450">
        <w:rPr>
          <w:b/>
          <w:bCs/>
        </w:rPr>
        <w:lastRenderedPageBreak/>
        <w:t>Assessment</w:t>
      </w:r>
    </w:p>
    <w:p w14:paraId="13F6397F" w14:textId="77777777" w:rsidR="002964A6" w:rsidRPr="00B56BDE" w:rsidRDefault="002964A6" w:rsidP="002964A6">
      <w:pPr>
        <w:numPr>
          <w:ilvl w:val="0"/>
          <w:numId w:val="6"/>
        </w:numPr>
        <w:spacing w:line="278" w:lineRule="auto"/>
      </w:pPr>
      <w:r w:rsidRPr="00B56BDE">
        <w:t xml:space="preserve">Verbal discussion </w:t>
      </w:r>
    </w:p>
    <w:p w14:paraId="68087EFF" w14:textId="77777777" w:rsidR="002964A6" w:rsidRPr="00B56BDE" w:rsidRDefault="002964A6" w:rsidP="002964A6">
      <w:pPr>
        <w:numPr>
          <w:ilvl w:val="0"/>
          <w:numId w:val="6"/>
        </w:numPr>
        <w:spacing w:line="278" w:lineRule="auto"/>
      </w:pPr>
      <w:r w:rsidRPr="00B56BDE">
        <w:t xml:space="preserve">Worksheets </w:t>
      </w:r>
    </w:p>
    <w:p w14:paraId="28FCEFE1" w14:textId="77777777" w:rsidR="002964A6" w:rsidRPr="00B56BDE" w:rsidRDefault="002964A6" w:rsidP="002964A6">
      <w:pPr>
        <w:numPr>
          <w:ilvl w:val="0"/>
          <w:numId w:val="6"/>
        </w:numPr>
        <w:spacing w:line="278" w:lineRule="auto"/>
      </w:pPr>
      <w:r w:rsidRPr="00B56BDE">
        <w:t>Class debate</w:t>
      </w:r>
    </w:p>
    <w:p w14:paraId="0BC5A51F" w14:textId="71BECD9C" w:rsidR="002964A6" w:rsidRDefault="002964A6" w:rsidP="002964A6">
      <w:pPr>
        <w:pStyle w:val="ListParagraph"/>
        <w:numPr>
          <w:ilvl w:val="0"/>
          <w:numId w:val="6"/>
        </w:numPr>
        <w:spacing w:after="0" w:line="240" w:lineRule="auto"/>
        <w:rPr>
          <w:rFonts w:eastAsia="Times New Roman" w:cs="Times New Roman"/>
          <w:kern w:val="0"/>
          <w:lang w:eastAsia="en-GB"/>
          <w14:ligatures w14:val="none"/>
        </w:rPr>
      </w:pPr>
      <w:r w:rsidRPr="002964A6">
        <w:rPr>
          <w:rFonts w:eastAsia="Times New Roman" w:cs="Times New Roman"/>
          <w:kern w:val="0"/>
          <w:lang w:eastAsia="en-GB"/>
          <w14:ligatures w14:val="none"/>
        </w:rPr>
        <w:t xml:space="preserve">Reflection activities </w:t>
      </w:r>
    </w:p>
    <w:p w14:paraId="7499B017" w14:textId="77777777" w:rsidR="00F47121" w:rsidRDefault="00F47121" w:rsidP="00F47121">
      <w:pPr>
        <w:pStyle w:val="ListParagraph"/>
        <w:spacing w:after="0" w:line="240" w:lineRule="auto"/>
        <w:rPr>
          <w:rFonts w:eastAsia="Times New Roman" w:cs="Times New Roman"/>
          <w:kern w:val="0"/>
          <w:lang w:eastAsia="en-GB"/>
          <w14:ligatures w14:val="none"/>
        </w:rPr>
      </w:pPr>
    </w:p>
    <w:p w14:paraId="78C266AD" w14:textId="51552A18" w:rsidR="002964A6" w:rsidRDefault="002964A6" w:rsidP="002964A6">
      <w:pPr>
        <w:pStyle w:val="ListParagraph"/>
        <w:numPr>
          <w:ilvl w:val="0"/>
          <w:numId w:val="6"/>
        </w:num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Confidence scale </w:t>
      </w:r>
      <w:r w:rsidR="00F47121">
        <w:rPr>
          <w:rFonts w:eastAsia="Times New Roman" w:cs="Times New Roman"/>
          <w:kern w:val="0"/>
          <w:lang w:eastAsia="en-GB"/>
          <w14:ligatures w14:val="none"/>
        </w:rPr>
        <w:t xml:space="preserve">for each topic area – reviewed at the end of the topic.  </w:t>
      </w:r>
    </w:p>
    <w:p w14:paraId="334CC903" w14:textId="77777777" w:rsidR="00F47121" w:rsidRPr="00A64553" w:rsidRDefault="00F47121" w:rsidP="00A64553">
      <w:pPr>
        <w:spacing w:after="0" w:line="240" w:lineRule="auto"/>
        <w:rPr>
          <w:rFonts w:eastAsia="Times New Roman" w:cs="Times New Roman"/>
          <w:kern w:val="0"/>
          <w:lang w:eastAsia="en-GB"/>
          <w14:ligatures w14:val="none"/>
        </w:rPr>
      </w:pPr>
    </w:p>
    <w:p w14:paraId="6FC122A2" w14:textId="4EF81A60" w:rsidR="00414700" w:rsidRDefault="00414700" w:rsidP="00414700">
      <w:pPr>
        <w:tabs>
          <w:tab w:val="left" w:pos="2670"/>
        </w:tabs>
        <w:rPr>
          <w:b/>
          <w:bCs/>
        </w:rPr>
      </w:pPr>
      <w:r w:rsidRPr="00414700">
        <w:rPr>
          <w:b/>
          <w:bCs/>
        </w:rPr>
        <w:t>British Values all terms</w:t>
      </w:r>
      <w:r>
        <w:rPr>
          <w:b/>
          <w:bCs/>
        </w:rPr>
        <w:t xml:space="preserve"> every lesson</w:t>
      </w:r>
    </w:p>
    <w:p w14:paraId="375AEA3C" w14:textId="2483928C" w:rsidR="00427E8D" w:rsidRDefault="00427E8D" w:rsidP="00414700">
      <w:pPr>
        <w:tabs>
          <w:tab w:val="left" w:pos="2670"/>
        </w:tabs>
      </w:pPr>
      <w:r>
        <w:rPr>
          <w:rFonts w:ascii="Segoe UI Emoji" w:hAnsi="Segoe UI Emoji" w:cs="Segoe UI Emoji"/>
        </w:rPr>
        <w:t>🟦</w:t>
      </w:r>
      <w:r>
        <w:t xml:space="preserve"> Health and Wellbeing</w:t>
      </w:r>
      <w:r>
        <w:br/>
      </w:r>
      <w:r>
        <w:rPr>
          <w:rFonts w:ascii="Segoe UI Emoji" w:hAnsi="Segoe UI Emoji" w:cs="Segoe UI Emoji"/>
        </w:rPr>
        <w:t>🟩</w:t>
      </w:r>
      <w:r>
        <w:t xml:space="preserve"> Relationships</w:t>
      </w:r>
      <w:r>
        <w:br/>
      </w:r>
      <w:r>
        <w:rPr>
          <w:rFonts w:ascii="Segoe UI Emoji" w:hAnsi="Segoe UI Emoji" w:cs="Segoe UI Emoji"/>
        </w:rPr>
        <w:t>🟨</w:t>
      </w:r>
      <w:r>
        <w:t xml:space="preserve"> Living in the Wider World</w:t>
      </w:r>
    </w:p>
    <w:p w14:paraId="628AEAA8" w14:textId="28CDDA0B" w:rsidR="00974CB9" w:rsidRPr="00427E8D" w:rsidRDefault="00974CB9" w:rsidP="0009664B">
      <w:pPr>
        <w:tabs>
          <w:tab w:val="left" w:pos="2670"/>
        </w:tabs>
        <w:rPr>
          <w:b/>
          <w:bCs/>
        </w:rPr>
      </w:pPr>
    </w:p>
    <w:sectPr w:rsidR="00974CB9" w:rsidRPr="00427E8D" w:rsidSect="00C41D66">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2B754" w14:textId="77777777" w:rsidR="00930812" w:rsidRDefault="00930812" w:rsidP="00974CB9">
      <w:pPr>
        <w:spacing w:after="0" w:line="240" w:lineRule="auto"/>
      </w:pPr>
      <w:r>
        <w:separator/>
      </w:r>
    </w:p>
  </w:endnote>
  <w:endnote w:type="continuationSeparator" w:id="0">
    <w:p w14:paraId="01400259" w14:textId="77777777" w:rsidR="00930812" w:rsidRDefault="00930812" w:rsidP="00974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46F0E" w14:textId="29D724D9" w:rsidR="007D4C7D" w:rsidRDefault="007D4C7D" w:rsidP="007D4C7D">
    <w:pPr>
      <w:pStyle w:val="Heading1"/>
    </w:pPr>
    <w:r>
      <w:rPr>
        <w:noProof/>
      </w:rPr>
      <w:drawing>
        <wp:anchor distT="0" distB="0" distL="114300" distR="114300" simplePos="0" relativeHeight="251659264" behindDoc="0" locked="0" layoutInCell="1" allowOverlap="1" wp14:anchorId="3D980390" wp14:editId="1C1E78FF">
          <wp:simplePos x="0" y="0"/>
          <wp:positionH relativeFrom="column">
            <wp:posOffset>8019387</wp:posOffset>
          </wp:positionH>
          <wp:positionV relativeFrom="paragraph">
            <wp:posOffset>3920</wp:posOffset>
          </wp:positionV>
          <wp:extent cx="1434599" cy="906448"/>
          <wp:effectExtent l="0" t="0" r="0" b="8255"/>
          <wp:wrapNone/>
          <wp:docPr id="1584741340" name="Picture 1" descr="A yellow and blue spark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741340" name="Picture 1" descr="A yellow and blue sparkl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34599" cy="906448"/>
                  </a:xfrm>
                  <a:prstGeom prst="rect">
                    <a:avLst/>
                  </a:prstGeom>
                </pic:spPr>
              </pic:pic>
            </a:graphicData>
          </a:graphic>
          <wp14:sizeRelH relativeFrom="margin">
            <wp14:pctWidth>0</wp14:pctWidth>
          </wp14:sizeRelH>
          <wp14:sizeRelV relativeFrom="margin">
            <wp14:pctHeight>0</wp14:pctHeight>
          </wp14:sizeRelV>
        </wp:anchor>
      </w:drawing>
    </w:r>
    <w:r>
      <w:t>Mowbray Education Trust</w:t>
    </w:r>
  </w:p>
  <w:p w14:paraId="70170D74" w14:textId="63347B0F" w:rsidR="00996BCA" w:rsidRDefault="00782C6C" w:rsidP="00E54370">
    <w:pPr>
      <w:spacing w:after="0" w:line="240" w:lineRule="auto"/>
    </w:pPr>
    <w:r>
      <w:rPr>
        <w:b/>
        <w:bCs/>
      </w:rPr>
      <w:t>National Curriculum</w:t>
    </w:r>
    <w:r w:rsidR="00654547" w:rsidRPr="00782C6C">
      <w:rPr>
        <w:b/>
        <w:bCs/>
      </w:rPr>
      <w:t>:</w:t>
    </w:r>
    <w:r w:rsidR="00654547">
      <w:t xml:space="preserve"> </w:t>
    </w:r>
    <w:r w:rsidR="00996BCA">
      <w:tab/>
    </w:r>
    <w:r>
      <w:tab/>
    </w:r>
    <w:r w:rsidR="00F15DA0">
      <w:t>(NC) indicates direct link to national curriculum, (+) indicates</w:t>
    </w:r>
    <w:r>
      <w:t xml:space="preserve"> material</w:t>
    </w:r>
    <w:r w:rsidR="00F15DA0">
      <w:t xml:space="preserve"> beyond national curriculum</w:t>
    </w:r>
    <w:r>
      <w:t xml:space="preserve"> scope</w:t>
    </w:r>
    <w:r w:rsidR="00C33F81">
      <w:t>.</w:t>
    </w:r>
  </w:p>
  <w:p w14:paraId="5138F29E" w14:textId="77777777" w:rsidR="00AA34D1" w:rsidRPr="00782C6C" w:rsidRDefault="00AA34D1" w:rsidP="00E54370">
    <w:pPr>
      <w:spacing w:after="0" w:line="240" w:lineRule="auto"/>
      <w:rPr>
        <w:b/>
        <w:bCs/>
      </w:rPr>
    </w:pPr>
    <w:r w:rsidRPr="00782C6C">
      <w:rPr>
        <w:b/>
        <w:bCs/>
      </w:rPr>
      <w:t xml:space="preserve">Prior Learning Links: </w:t>
    </w:r>
    <w:r w:rsidRPr="00782C6C">
      <w:rPr>
        <w:b/>
        <w:bCs/>
      </w:rPr>
      <w:tab/>
    </w:r>
  </w:p>
  <w:p w14:paraId="07483411" w14:textId="5DFD15C4" w:rsidR="00AA34D1" w:rsidRDefault="00AA34D1" w:rsidP="00E54370">
    <w:pPr>
      <w:spacing w:after="0" w:line="240" w:lineRule="auto"/>
    </w:pPr>
    <w:r>
      <w:t xml:space="preserve">Examples: </w:t>
    </w:r>
    <w:r>
      <w:tab/>
      <w:t xml:space="preserve">(6) indicates material building on Year 6, </w:t>
    </w:r>
  </w:p>
  <w:p w14:paraId="3293979C" w14:textId="6F61D5C6" w:rsidR="00654547" w:rsidRPr="00654547" w:rsidRDefault="00996BCA" w:rsidP="00E54370">
    <w:pPr>
      <w:spacing w:after="0" w:line="240" w:lineRule="auto"/>
      <w:ind w:left="720" w:firstLine="720"/>
    </w:pPr>
    <w:r>
      <w:t>(7.1) indicates material building upon Year 7</w:t>
    </w:r>
    <w:r w:rsidR="00AA34D1">
      <w:t>, Half term 1, (9.3) indicates material building upon Year 9, Half term 3</w:t>
    </w:r>
    <w:r w:rsidR="00E54370">
      <w:t xml:space="preserve"> etc</w:t>
    </w:r>
    <w:r w:rsidR="00C33F81">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46F3C" w14:textId="77777777" w:rsidR="00930812" w:rsidRDefault="00930812" w:rsidP="00974CB9">
      <w:pPr>
        <w:spacing w:after="0" w:line="240" w:lineRule="auto"/>
      </w:pPr>
      <w:r>
        <w:separator/>
      </w:r>
    </w:p>
  </w:footnote>
  <w:footnote w:type="continuationSeparator" w:id="0">
    <w:p w14:paraId="56623639" w14:textId="77777777" w:rsidR="00930812" w:rsidRDefault="00930812" w:rsidP="00974C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B028E" w14:textId="2E4471B8" w:rsidR="007D4C7D" w:rsidRDefault="007D4C7D" w:rsidP="00414700">
    <w:pPr>
      <w:pStyle w:val="Heading1"/>
      <w:jc w:val="center"/>
    </w:pPr>
    <w:r>
      <w:t xml:space="preserve">YEAR </w:t>
    </w:r>
    <w:r w:rsidR="00927598">
      <w:t>1</w:t>
    </w:r>
    <w:r w:rsidR="00C9214E">
      <w:t>1</w:t>
    </w:r>
    <w:r w:rsidR="009B2EC9">
      <w:t xml:space="preserve"> </w:t>
    </w:r>
    <w:r w:rsidR="00414700">
      <w:t>PSHE</w:t>
    </w:r>
    <w:r>
      <w:t xml:space="preserve"> </w:t>
    </w:r>
    <w:r w:rsidR="009B2EC9">
      <w:t>– Year on a Page</w:t>
    </w:r>
  </w:p>
  <w:p w14:paraId="042BBFB6" w14:textId="77777777" w:rsidR="007D4C7D" w:rsidRDefault="007D4C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4047"/>
    <w:multiLevelType w:val="hybridMultilevel"/>
    <w:tmpl w:val="54DAA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B2D38"/>
    <w:multiLevelType w:val="multilevel"/>
    <w:tmpl w:val="0BB8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B944AF"/>
    <w:multiLevelType w:val="hybridMultilevel"/>
    <w:tmpl w:val="3C5CE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104634"/>
    <w:multiLevelType w:val="hybridMultilevel"/>
    <w:tmpl w:val="D7DA7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8D00A5"/>
    <w:multiLevelType w:val="hybridMultilevel"/>
    <w:tmpl w:val="D3422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D63A4C"/>
    <w:multiLevelType w:val="hybridMultilevel"/>
    <w:tmpl w:val="55A2A8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B6B0C25"/>
    <w:multiLevelType w:val="hybridMultilevel"/>
    <w:tmpl w:val="117C2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DC4806"/>
    <w:multiLevelType w:val="hybridMultilevel"/>
    <w:tmpl w:val="92B22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5038027">
    <w:abstractNumId w:val="3"/>
  </w:num>
  <w:num w:numId="2" w16cid:durableId="832260056">
    <w:abstractNumId w:val="6"/>
  </w:num>
  <w:num w:numId="3" w16cid:durableId="2130120324">
    <w:abstractNumId w:val="0"/>
  </w:num>
  <w:num w:numId="4" w16cid:durableId="305010486">
    <w:abstractNumId w:val="2"/>
  </w:num>
  <w:num w:numId="5" w16cid:durableId="1757483514">
    <w:abstractNumId w:val="4"/>
  </w:num>
  <w:num w:numId="6" w16cid:durableId="1669290680">
    <w:abstractNumId w:val="1"/>
  </w:num>
  <w:num w:numId="7" w16cid:durableId="1145505771">
    <w:abstractNumId w:val="5"/>
  </w:num>
  <w:num w:numId="8" w16cid:durableId="2731736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B9"/>
    <w:rsid w:val="000309B1"/>
    <w:rsid w:val="00044DAC"/>
    <w:rsid w:val="00063FB2"/>
    <w:rsid w:val="0009664B"/>
    <w:rsid w:val="000A123B"/>
    <w:rsid w:val="000B0019"/>
    <w:rsid w:val="000F1958"/>
    <w:rsid w:val="001033A3"/>
    <w:rsid w:val="00120101"/>
    <w:rsid w:val="001202B3"/>
    <w:rsid w:val="00133F72"/>
    <w:rsid w:val="00145710"/>
    <w:rsid w:val="00145AA9"/>
    <w:rsid w:val="00154842"/>
    <w:rsid w:val="0016507C"/>
    <w:rsid w:val="001650B3"/>
    <w:rsid w:val="00166115"/>
    <w:rsid w:val="00183FA8"/>
    <w:rsid w:val="001C72EE"/>
    <w:rsid w:val="001F2677"/>
    <w:rsid w:val="001F36DD"/>
    <w:rsid w:val="00216FE4"/>
    <w:rsid w:val="0022565E"/>
    <w:rsid w:val="00281DF9"/>
    <w:rsid w:val="002964A6"/>
    <w:rsid w:val="002A5648"/>
    <w:rsid w:val="002B1890"/>
    <w:rsid w:val="002D6C49"/>
    <w:rsid w:val="003017A3"/>
    <w:rsid w:val="00311F4E"/>
    <w:rsid w:val="00313114"/>
    <w:rsid w:val="00325873"/>
    <w:rsid w:val="00372450"/>
    <w:rsid w:val="0039282F"/>
    <w:rsid w:val="003943F5"/>
    <w:rsid w:val="003A223D"/>
    <w:rsid w:val="003D76D3"/>
    <w:rsid w:val="003E673D"/>
    <w:rsid w:val="00410907"/>
    <w:rsid w:val="004135BF"/>
    <w:rsid w:val="00414700"/>
    <w:rsid w:val="00427E8D"/>
    <w:rsid w:val="0045742C"/>
    <w:rsid w:val="004645C0"/>
    <w:rsid w:val="004679F9"/>
    <w:rsid w:val="00493579"/>
    <w:rsid w:val="004A47E8"/>
    <w:rsid w:val="004B59D4"/>
    <w:rsid w:val="004E3FDE"/>
    <w:rsid w:val="004F4E75"/>
    <w:rsid w:val="004F500E"/>
    <w:rsid w:val="00536E5C"/>
    <w:rsid w:val="005627BE"/>
    <w:rsid w:val="00575FB8"/>
    <w:rsid w:val="0058736D"/>
    <w:rsid w:val="00594E49"/>
    <w:rsid w:val="005A3602"/>
    <w:rsid w:val="005E255C"/>
    <w:rsid w:val="005E5076"/>
    <w:rsid w:val="005E50C4"/>
    <w:rsid w:val="00600067"/>
    <w:rsid w:val="00654547"/>
    <w:rsid w:val="00682692"/>
    <w:rsid w:val="00683383"/>
    <w:rsid w:val="006871C3"/>
    <w:rsid w:val="006947B8"/>
    <w:rsid w:val="00696BCE"/>
    <w:rsid w:val="006A0F02"/>
    <w:rsid w:val="006C706F"/>
    <w:rsid w:val="006F118E"/>
    <w:rsid w:val="007013AD"/>
    <w:rsid w:val="00706CA0"/>
    <w:rsid w:val="00721760"/>
    <w:rsid w:val="00724C39"/>
    <w:rsid w:val="00751282"/>
    <w:rsid w:val="00767FE0"/>
    <w:rsid w:val="00776125"/>
    <w:rsid w:val="00782AE6"/>
    <w:rsid w:val="00782C6C"/>
    <w:rsid w:val="007A40AF"/>
    <w:rsid w:val="007C13E9"/>
    <w:rsid w:val="007C5703"/>
    <w:rsid w:val="007D4C7D"/>
    <w:rsid w:val="008235C7"/>
    <w:rsid w:val="008579B8"/>
    <w:rsid w:val="008A6462"/>
    <w:rsid w:val="008B1DCB"/>
    <w:rsid w:val="008D4518"/>
    <w:rsid w:val="00927598"/>
    <w:rsid w:val="009279D9"/>
    <w:rsid w:val="00930812"/>
    <w:rsid w:val="00937B8A"/>
    <w:rsid w:val="00956405"/>
    <w:rsid w:val="00962425"/>
    <w:rsid w:val="009656DE"/>
    <w:rsid w:val="00974CB9"/>
    <w:rsid w:val="00996BCA"/>
    <w:rsid w:val="009B2EC9"/>
    <w:rsid w:val="009C4875"/>
    <w:rsid w:val="009E1F05"/>
    <w:rsid w:val="00A06B2D"/>
    <w:rsid w:val="00A113A2"/>
    <w:rsid w:val="00A35F6C"/>
    <w:rsid w:val="00A64553"/>
    <w:rsid w:val="00A74280"/>
    <w:rsid w:val="00A90944"/>
    <w:rsid w:val="00AA34D1"/>
    <w:rsid w:val="00AD2D30"/>
    <w:rsid w:val="00AE02AE"/>
    <w:rsid w:val="00AF6CEE"/>
    <w:rsid w:val="00BB5414"/>
    <w:rsid w:val="00BC6B23"/>
    <w:rsid w:val="00BF679C"/>
    <w:rsid w:val="00C0197D"/>
    <w:rsid w:val="00C27113"/>
    <w:rsid w:val="00C30E00"/>
    <w:rsid w:val="00C33F81"/>
    <w:rsid w:val="00C41D66"/>
    <w:rsid w:val="00C46CF7"/>
    <w:rsid w:val="00C578E9"/>
    <w:rsid w:val="00C80425"/>
    <w:rsid w:val="00C9214E"/>
    <w:rsid w:val="00C958A7"/>
    <w:rsid w:val="00CA1D54"/>
    <w:rsid w:val="00CA2E93"/>
    <w:rsid w:val="00CB49E8"/>
    <w:rsid w:val="00CC11E9"/>
    <w:rsid w:val="00CC1915"/>
    <w:rsid w:val="00CE6BAD"/>
    <w:rsid w:val="00CF7D1E"/>
    <w:rsid w:val="00D00268"/>
    <w:rsid w:val="00D47A5D"/>
    <w:rsid w:val="00D5136F"/>
    <w:rsid w:val="00D527C1"/>
    <w:rsid w:val="00D55E7F"/>
    <w:rsid w:val="00D75491"/>
    <w:rsid w:val="00D967EC"/>
    <w:rsid w:val="00DA21D9"/>
    <w:rsid w:val="00DB4232"/>
    <w:rsid w:val="00DB7C57"/>
    <w:rsid w:val="00DC376B"/>
    <w:rsid w:val="00DC4680"/>
    <w:rsid w:val="00DE5C4E"/>
    <w:rsid w:val="00DF4178"/>
    <w:rsid w:val="00E11116"/>
    <w:rsid w:val="00E21863"/>
    <w:rsid w:val="00E26206"/>
    <w:rsid w:val="00E54370"/>
    <w:rsid w:val="00E67C31"/>
    <w:rsid w:val="00E95622"/>
    <w:rsid w:val="00EA3169"/>
    <w:rsid w:val="00EB76E3"/>
    <w:rsid w:val="00F01881"/>
    <w:rsid w:val="00F02303"/>
    <w:rsid w:val="00F037F5"/>
    <w:rsid w:val="00F15DA0"/>
    <w:rsid w:val="00F25651"/>
    <w:rsid w:val="00F44F3D"/>
    <w:rsid w:val="00F47121"/>
    <w:rsid w:val="00F808CB"/>
    <w:rsid w:val="00FC15CF"/>
    <w:rsid w:val="00FC3945"/>
    <w:rsid w:val="00FD0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D657C"/>
  <w15:chartTrackingRefBased/>
  <w15:docId w15:val="{B630662C-59DC-4102-BE22-09D6BE418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C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4C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4C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C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C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C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C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C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C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C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4C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4C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C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C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C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C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C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CB9"/>
    <w:rPr>
      <w:rFonts w:eastAsiaTheme="majorEastAsia" w:cstheme="majorBidi"/>
      <w:color w:val="272727" w:themeColor="text1" w:themeTint="D8"/>
    </w:rPr>
  </w:style>
  <w:style w:type="paragraph" w:styleId="Title">
    <w:name w:val="Title"/>
    <w:basedOn w:val="Normal"/>
    <w:next w:val="Normal"/>
    <w:link w:val="TitleChar"/>
    <w:uiPriority w:val="10"/>
    <w:qFormat/>
    <w:rsid w:val="00974C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C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C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C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CB9"/>
    <w:pPr>
      <w:spacing w:before="160"/>
      <w:jc w:val="center"/>
    </w:pPr>
    <w:rPr>
      <w:i/>
      <w:iCs/>
      <w:color w:val="404040" w:themeColor="text1" w:themeTint="BF"/>
    </w:rPr>
  </w:style>
  <w:style w:type="character" w:customStyle="1" w:styleId="QuoteChar">
    <w:name w:val="Quote Char"/>
    <w:basedOn w:val="DefaultParagraphFont"/>
    <w:link w:val="Quote"/>
    <w:uiPriority w:val="29"/>
    <w:rsid w:val="00974CB9"/>
    <w:rPr>
      <w:i/>
      <w:iCs/>
      <w:color w:val="404040" w:themeColor="text1" w:themeTint="BF"/>
    </w:rPr>
  </w:style>
  <w:style w:type="paragraph" w:styleId="ListParagraph">
    <w:name w:val="List Paragraph"/>
    <w:basedOn w:val="Normal"/>
    <w:uiPriority w:val="34"/>
    <w:qFormat/>
    <w:rsid w:val="00974CB9"/>
    <w:pPr>
      <w:ind w:left="720"/>
      <w:contextualSpacing/>
    </w:pPr>
  </w:style>
  <w:style w:type="character" w:styleId="IntenseEmphasis">
    <w:name w:val="Intense Emphasis"/>
    <w:basedOn w:val="DefaultParagraphFont"/>
    <w:uiPriority w:val="21"/>
    <w:qFormat/>
    <w:rsid w:val="00974CB9"/>
    <w:rPr>
      <w:i/>
      <w:iCs/>
      <w:color w:val="0F4761" w:themeColor="accent1" w:themeShade="BF"/>
    </w:rPr>
  </w:style>
  <w:style w:type="paragraph" w:styleId="IntenseQuote">
    <w:name w:val="Intense Quote"/>
    <w:basedOn w:val="Normal"/>
    <w:next w:val="Normal"/>
    <w:link w:val="IntenseQuoteChar"/>
    <w:uiPriority w:val="30"/>
    <w:qFormat/>
    <w:rsid w:val="00974C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CB9"/>
    <w:rPr>
      <w:i/>
      <w:iCs/>
      <w:color w:val="0F4761" w:themeColor="accent1" w:themeShade="BF"/>
    </w:rPr>
  </w:style>
  <w:style w:type="character" w:styleId="IntenseReference">
    <w:name w:val="Intense Reference"/>
    <w:basedOn w:val="DefaultParagraphFont"/>
    <w:uiPriority w:val="32"/>
    <w:qFormat/>
    <w:rsid w:val="00974CB9"/>
    <w:rPr>
      <w:b/>
      <w:bCs/>
      <w:smallCaps/>
      <w:color w:val="0F4761" w:themeColor="accent1" w:themeShade="BF"/>
      <w:spacing w:val="5"/>
    </w:rPr>
  </w:style>
  <w:style w:type="paragraph" w:styleId="Header">
    <w:name w:val="header"/>
    <w:basedOn w:val="Normal"/>
    <w:link w:val="HeaderChar"/>
    <w:uiPriority w:val="99"/>
    <w:unhideWhenUsed/>
    <w:rsid w:val="00974C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CB9"/>
  </w:style>
  <w:style w:type="paragraph" w:styleId="Footer">
    <w:name w:val="footer"/>
    <w:basedOn w:val="Normal"/>
    <w:link w:val="FooterChar"/>
    <w:uiPriority w:val="99"/>
    <w:unhideWhenUsed/>
    <w:rsid w:val="00974C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CB9"/>
  </w:style>
  <w:style w:type="table" w:styleId="TableGrid">
    <w:name w:val="Table Grid"/>
    <w:basedOn w:val="TableNormal"/>
    <w:uiPriority w:val="39"/>
    <w:rsid w:val="00974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141</Words>
  <Characters>809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ELDER Carl</dc:creator>
  <cp:keywords/>
  <dc:description/>
  <cp:lastModifiedBy>STRICKLAND Lizzie</cp:lastModifiedBy>
  <cp:revision>4</cp:revision>
  <dcterms:created xsi:type="dcterms:W3CDTF">2026-06-07T14:09:00Z</dcterms:created>
  <dcterms:modified xsi:type="dcterms:W3CDTF">2026-06-07T14:11:00Z</dcterms:modified>
</cp:coreProperties>
</file>